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C4F6" w14:textId="5C03AE3D" w:rsidR="00997BFA" w:rsidRPr="001E6602" w:rsidRDefault="00997BFA" w:rsidP="00116C06">
      <w:pPr>
        <w:pStyle w:val="Heading1"/>
      </w:pPr>
      <w:r w:rsidRPr="001E6602">
        <w:rPr>
          <w:noProof/>
          <w:shd w:val="clear" w:color="auto" w:fill="FFFFFF" w:themeFill="background1"/>
        </w:rPr>
        <w:drawing>
          <wp:inline distT="0" distB="0" distL="0" distR="0" wp14:anchorId="14405259" wp14:editId="02A3E14D">
            <wp:extent cx="5721350" cy="781050"/>
            <wp:effectExtent l="0" t="0" r="0" b="0"/>
            <wp:docPr id="2" name="Picture 1" descr="Ministry of Social Development logo&#10;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Social Development logo&#10;Work and Incom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1B711372" w14:textId="5AFC83A7" w:rsidR="00997BFA" w:rsidRPr="001E6602" w:rsidRDefault="00997BFA" w:rsidP="00827BEE">
      <w:pPr>
        <w:pStyle w:val="Heading2"/>
        <w:rPr>
          <w:lang w:eastAsia="en-NZ"/>
        </w:rPr>
      </w:pPr>
      <w:bookmarkStart w:id="0" w:name="_Hlk220907331"/>
      <w:bookmarkStart w:id="1" w:name="_Hlk221525168"/>
      <w:r w:rsidRPr="001E6602">
        <w:rPr>
          <w:lang w:eastAsia="en-NZ"/>
        </w:rPr>
        <w:t xml:space="preserve">Note: Information about ways you can contact Work and Income are listed at the end of this information. </w:t>
      </w:r>
      <w:bookmarkEnd w:id="0"/>
    </w:p>
    <w:bookmarkEnd w:id="1"/>
    <w:p w14:paraId="6F0602E3" w14:textId="711FE033" w:rsidR="0071653D" w:rsidRPr="001E6602" w:rsidRDefault="0071653D" w:rsidP="00116C06">
      <w:pPr>
        <w:pStyle w:val="Heading1"/>
      </w:pPr>
      <w:r w:rsidRPr="001E6602">
        <w:t>Job</w:t>
      </w:r>
      <w:r w:rsidR="00997BFA" w:rsidRPr="001E6602">
        <w:t>s</w:t>
      </w:r>
      <w:r w:rsidRPr="001E6602">
        <w:t xml:space="preserve">eeker Support </w:t>
      </w:r>
    </w:p>
    <w:p w14:paraId="7A2174B5" w14:textId="145DEDBB" w:rsidR="00FE68D8" w:rsidRPr="001E6602" w:rsidRDefault="00997BFA" w:rsidP="00157D2D">
      <w:r w:rsidRPr="001E6602">
        <w:t>Job</w:t>
      </w:r>
      <w:r w:rsidR="00157D2D" w:rsidRPr="001E6602">
        <w:t>seeker</w:t>
      </w:r>
      <w:r w:rsidRPr="001E6602">
        <w:t xml:space="preserve"> </w:t>
      </w:r>
      <w:r w:rsidR="0071653D" w:rsidRPr="001E6602">
        <w:t>Support</w:t>
      </w:r>
      <w:r w:rsidR="00827BEE">
        <w:t xml:space="preserve"> (sometimes called JS) </w:t>
      </w:r>
      <w:r w:rsidR="0071653D" w:rsidRPr="001E6602">
        <w:t>is a weekly payment that helps people while they are looking for work</w:t>
      </w:r>
      <w:r w:rsidR="00FE68D8" w:rsidRPr="001E6602">
        <w:t xml:space="preserve"> or for people who can’t work right now. </w:t>
      </w:r>
      <w:r w:rsidR="00157D2D" w:rsidRPr="001E6602">
        <w:t>It</w:t>
      </w:r>
      <w:r w:rsidRPr="001E6602">
        <w:t xml:space="preserve"> is for people </w:t>
      </w:r>
      <w:r w:rsidR="00157D2D" w:rsidRPr="001E6602">
        <w:t xml:space="preserve">who </w:t>
      </w:r>
      <w:r w:rsidRPr="001E6602">
        <w:t>are</w:t>
      </w:r>
      <w:r w:rsidR="00157D2D" w:rsidRPr="001E6602">
        <w:t xml:space="preserve"> either</w:t>
      </w:r>
      <w:r w:rsidR="00FE68D8" w:rsidRPr="001E6602">
        <w:t>:</w:t>
      </w:r>
    </w:p>
    <w:p w14:paraId="3AE0081E" w14:textId="09E53E15" w:rsidR="00FE68D8" w:rsidRPr="001E6602" w:rsidRDefault="00997BFA" w:rsidP="00FE68D8">
      <w:pPr>
        <w:pStyle w:val="ListParagraph"/>
        <w:numPr>
          <w:ilvl w:val="0"/>
          <w:numId w:val="35"/>
        </w:numPr>
      </w:pPr>
      <w:r w:rsidRPr="001E6602">
        <w:t xml:space="preserve">not in employment and looking for a job or  </w:t>
      </w:r>
    </w:p>
    <w:p w14:paraId="134E40E3" w14:textId="5A487615" w:rsidR="00997BFA" w:rsidRPr="001E6602" w:rsidRDefault="00997BFA" w:rsidP="00FE68D8">
      <w:pPr>
        <w:pStyle w:val="ListParagraph"/>
        <w:numPr>
          <w:ilvl w:val="0"/>
          <w:numId w:val="35"/>
        </w:numPr>
      </w:pPr>
      <w:r w:rsidRPr="001E6602">
        <w:t>in part-time employment and looking for more wor</w:t>
      </w:r>
      <w:r w:rsidR="00FE68D8" w:rsidRPr="001E6602">
        <w:t>k</w:t>
      </w:r>
    </w:p>
    <w:p w14:paraId="78D01660" w14:textId="77777777" w:rsidR="00827BEE" w:rsidRDefault="00FE68D8" w:rsidP="00157D2D">
      <w:pPr>
        <w:pStyle w:val="ListParagraph"/>
        <w:numPr>
          <w:ilvl w:val="0"/>
          <w:numId w:val="35"/>
        </w:numPr>
      </w:pPr>
      <w:r w:rsidRPr="001E6602">
        <w:t xml:space="preserve">have a health condition or disability which is affecting your ability to work, and you </w:t>
      </w:r>
      <w:r w:rsidR="00827BEE" w:rsidRPr="001E6602">
        <w:t>must</w:t>
      </w:r>
      <w:r w:rsidRPr="001E6602">
        <w:t xml:space="preserve"> reduce your hours or stop work for</w:t>
      </w:r>
      <w:r w:rsidR="00827BEE">
        <w:t xml:space="preserve"> some time</w:t>
      </w:r>
      <w:r w:rsidR="00C37673">
        <w:t>.</w:t>
      </w:r>
    </w:p>
    <w:p w14:paraId="12CF64EE" w14:textId="77777777" w:rsidR="00BF2E52" w:rsidRPr="001E6602" w:rsidRDefault="00BF2E52" w:rsidP="009D7F3C"/>
    <w:p w14:paraId="55209DB0" w14:textId="56670CC9" w:rsidR="0071653D" w:rsidRPr="001E6602" w:rsidRDefault="0071653D" w:rsidP="003428A4">
      <w:pPr>
        <w:pStyle w:val="Heading2"/>
      </w:pPr>
      <w:r w:rsidRPr="001E6602">
        <w:t xml:space="preserve">Who can get </w:t>
      </w:r>
      <w:r w:rsidR="00827BEE" w:rsidRPr="001E6602">
        <w:t>it?</w:t>
      </w:r>
      <w:r w:rsidRPr="001E6602">
        <w:tab/>
      </w:r>
    </w:p>
    <w:p w14:paraId="2AF289E3" w14:textId="59BE2D87" w:rsidR="00997BFA" w:rsidRPr="001E6602" w:rsidRDefault="00997BFA" w:rsidP="00997BFA">
      <w:pPr>
        <w:tabs>
          <w:tab w:val="left" w:pos="2523"/>
        </w:tabs>
      </w:pPr>
      <w:r w:rsidRPr="001E6602">
        <w:t xml:space="preserve">To get Jobseeker Support, you must be: </w:t>
      </w:r>
    </w:p>
    <w:p w14:paraId="7EF02C78" w14:textId="56EB544B" w:rsidR="0071653D" w:rsidRPr="001E6602" w:rsidRDefault="0071653D" w:rsidP="0071653D">
      <w:pPr>
        <w:numPr>
          <w:ilvl w:val="0"/>
          <w:numId w:val="27"/>
        </w:numPr>
        <w:tabs>
          <w:tab w:val="left" w:pos="2523"/>
        </w:tabs>
      </w:pPr>
      <w:r w:rsidRPr="001E6602">
        <w:t>be aged 18 or older, or 20 and older if you have dependent childre</w:t>
      </w:r>
      <w:r w:rsidR="00157D2D" w:rsidRPr="001E6602">
        <w:t>n</w:t>
      </w:r>
    </w:p>
    <w:p w14:paraId="1115C4A1" w14:textId="77777777" w:rsidR="00157D2D" w:rsidRPr="001E6602" w:rsidRDefault="00157D2D" w:rsidP="00157D2D">
      <w:pPr>
        <w:numPr>
          <w:ilvl w:val="0"/>
          <w:numId w:val="27"/>
        </w:numPr>
      </w:pPr>
      <w:r w:rsidRPr="001E6602">
        <w:t>are a New Zealand citizen or permanent resident</w:t>
      </w:r>
    </w:p>
    <w:p w14:paraId="175DB879" w14:textId="3577F819" w:rsidR="00F17B82" w:rsidRDefault="00157D2D" w:rsidP="00827BEE">
      <w:pPr>
        <w:numPr>
          <w:ilvl w:val="0"/>
          <w:numId w:val="27"/>
        </w:numPr>
      </w:pPr>
      <w:r w:rsidRPr="001E6602">
        <w:t>normally live in New Zealand and intend to stay here.</w:t>
      </w:r>
    </w:p>
    <w:p w14:paraId="7C7B7A9E" w14:textId="77777777" w:rsidR="00827BEE" w:rsidRPr="001E6602" w:rsidRDefault="00827BEE" w:rsidP="00827BEE">
      <w:pPr>
        <w:ind w:left="720"/>
      </w:pPr>
    </w:p>
    <w:p w14:paraId="0F7E7409" w14:textId="1CC338FA" w:rsidR="00FE68D8" w:rsidRPr="001E6602" w:rsidRDefault="00FE68D8" w:rsidP="00FE68D8">
      <w:pPr>
        <w:pStyle w:val="Heading2"/>
      </w:pPr>
      <w:r w:rsidRPr="001E6602">
        <w:t xml:space="preserve">How much you can </w:t>
      </w:r>
      <w:r w:rsidR="00827BEE" w:rsidRPr="001E6602">
        <w:t>get.</w:t>
      </w:r>
      <w:r w:rsidRPr="001E6602">
        <w:t xml:space="preserve"> </w:t>
      </w:r>
    </w:p>
    <w:p w14:paraId="07923CFD" w14:textId="2A39BAF3" w:rsidR="00FE68D8" w:rsidRDefault="00FE68D8" w:rsidP="00FE68D8">
      <w:r w:rsidRPr="001E6602">
        <w:t xml:space="preserve">How much you get depends on your situation and how much you and your partner (if you have one) earn. Current amounts and the cut-off limits are listed </w:t>
      </w:r>
      <w:hyperlink r:id="rId9" w:history="1">
        <w:r w:rsidR="00A7728C" w:rsidRPr="00360D8F">
          <w:rPr>
            <w:rStyle w:val="Hyperlink"/>
          </w:rPr>
          <w:t>www.workandincome.govt.nz/js-support-cutoff</w:t>
        </w:r>
      </w:hyperlink>
    </w:p>
    <w:p w14:paraId="76AB5D00" w14:textId="77777777" w:rsidR="00A7728C" w:rsidRPr="001E6602" w:rsidRDefault="00A7728C" w:rsidP="00FE68D8"/>
    <w:p w14:paraId="0A327EDA" w14:textId="0B744BF2" w:rsidR="00FE68D8" w:rsidRPr="001E6602" w:rsidRDefault="00FE68D8" w:rsidP="00FE68D8">
      <w:r w:rsidRPr="001E6602">
        <w:t xml:space="preserve">If you get Jobseeker Support, you will automatically also get a Winter Energy Payment which is paid in the winter months. </w:t>
      </w:r>
    </w:p>
    <w:p w14:paraId="2154FD0E" w14:textId="77777777" w:rsidR="001E6602" w:rsidRPr="001E6602" w:rsidRDefault="001E6602" w:rsidP="001E6602">
      <w:r w:rsidRPr="001E6602">
        <w:t>We will also check to see if you can get any other help from us based on the answers you give in your application.</w:t>
      </w:r>
    </w:p>
    <w:p w14:paraId="22BCFCF8" w14:textId="6EACA15E" w:rsidR="003428A4" w:rsidRPr="001E6602" w:rsidRDefault="0071653D" w:rsidP="00157D2D">
      <w:pPr>
        <w:pStyle w:val="Heading1"/>
      </w:pPr>
      <w:r w:rsidRPr="001E6602">
        <w:lastRenderedPageBreak/>
        <w:t>How to apply</w:t>
      </w:r>
      <w:r w:rsidR="00C27A35" w:rsidRPr="001E6602">
        <w:t xml:space="preserve"> </w:t>
      </w:r>
      <w:r w:rsidR="008968ED">
        <w:t>for Jobseeker</w:t>
      </w:r>
    </w:p>
    <w:p w14:paraId="4BF40C21" w14:textId="4D2ADB70" w:rsidR="00EB3B82" w:rsidRDefault="0071653D" w:rsidP="0071653D">
      <w:pPr>
        <w:rPr>
          <w:highlight w:val="cyan"/>
        </w:rPr>
      </w:pPr>
      <w:r w:rsidRPr="001E6602">
        <w:t xml:space="preserve">You can apply online through </w:t>
      </w:r>
      <w:r w:rsidRPr="00FF3231">
        <w:t>MyMSD</w:t>
      </w:r>
      <w:r w:rsidR="00FF3231" w:rsidRPr="00FF3231">
        <w:t xml:space="preserve"> </w:t>
      </w:r>
      <w:r w:rsidR="00A7728C">
        <w:t xml:space="preserve">here </w:t>
      </w:r>
      <w:hyperlink r:id="rId10" w:history="1">
        <w:r w:rsidR="00A7728C" w:rsidRPr="00360D8F">
          <w:rPr>
            <w:rStyle w:val="Hyperlink"/>
          </w:rPr>
          <w:t>www.workandincome.govt.nz/apply</w:t>
        </w:r>
      </w:hyperlink>
    </w:p>
    <w:p w14:paraId="2DCE5634" w14:textId="2E96DF56" w:rsidR="00FF3231" w:rsidRDefault="00FF3231" w:rsidP="00FF3231">
      <w:pPr>
        <w:spacing w:line="276" w:lineRule="auto"/>
        <w:rPr>
          <w:rFonts w:eastAsia="Times New Roman" w:cs="Times New Roman"/>
          <w:color w:val="111111"/>
          <w:kern w:val="0"/>
          <w:lang w:eastAsia="en-NZ"/>
          <w14:ligatures w14:val="none"/>
        </w:rPr>
      </w:pPr>
      <w:r w:rsidRPr="003B2EEE">
        <w:rPr>
          <w:rFonts w:eastAsia="Times New Roman" w:cs="Times New Roman"/>
          <w:color w:val="111111"/>
          <w:kern w:val="0"/>
          <w:lang w:eastAsia="en-NZ"/>
          <w14:ligatures w14:val="none"/>
        </w:rPr>
        <w:t>If you cannot apply online, contact</w:t>
      </w:r>
      <w:r w:rsidR="00A7728C">
        <w:rPr>
          <w:rFonts w:eastAsia="Times New Roman" w:cs="Times New Roman"/>
          <w:color w:val="111111"/>
          <w:kern w:val="0"/>
          <w:lang w:eastAsia="en-NZ"/>
          <w14:ligatures w14:val="none"/>
        </w:rPr>
        <w:t xml:space="preserve"> us to talk about other ways to apply. </w:t>
      </w:r>
    </w:p>
    <w:p w14:paraId="3249647C" w14:textId="77777777" w:rsidR="00A7728C" w:rsidRPr="003B2EEE" w:rsidRDefault="00A7728C" w:rsidP="00FF3231">
      <w:pPr>
        <w:spacing w:line="276" w:lineRule="auto"/>
        <w:rPr>
          <w:rFonts w:eastAsia="Times New Roman" w:cs="Times New Roman"/>
          <w:color w:val="111111"/>
          <w:kern w:val="0"/>
          <w:lang w:eastAsia="en-NZ"/>
          <w14:ligatures w14:val="none"/>
        </w:rPr>
      </w:pPr>
    </w:p>
    <w:p w14:paraId="431C251C" w14:textId="10BBF888" w:rsidR="001E6602" w:rsidRPr="001E6602" w:rsidRDefault="001E6602" w:rsidP="001E6602">
      <w:r w:rsidRPr="001E6602">
        <w:t>There are some steps you will need to do next to finalise the application process. You will need to:</w:t>
      </w:r>
    </w:p>
    <w:p w14:paraId="530C126D" w14:textId="60131CAE" w:rsidR="001E6602" w:rsidRPr="001E6602" w:rsidRDefault="001E6602" w:rsidP="001E6602">
      <w:pPr>
        <w:pStyle w:val="ListParagraph"/>
        <w:numPr>
          <w:ilvl w:val="0"/>
          <w:numId w:val="36"/>
        </w:numPr>
      </w:pPr>
      <w:r w:rsidRPr="001E6602">
        <w:t>complete a Jobseeker profile</w:t>
      </w:r>
    </w:p>
    <w:p w14:paraId="318EB10C" w14:textId="4E53047C" w:rsidR="001E6602" w:rsidRPr="001E6602" w:rsidRDefault="001E6602" w:rsidP="001E6602">
      <w:pPr>
        <w:pStyle w:val="ListParagraph"/>
        <w:numPr>
          <w:ilvl w:val="0"/>
          <w:numId w:val="36"/>
        </w:numPr>
      </w:pPr>
      <w:r w:rsidRPr="001E6602">
        <w:t>read and agree to your obligations</w:t>
      </w:r>
    </w:p>
    <w:p w14:paraId="6885484D" w14:textId="24DC985A" w:rsidR="001E6602" w:rsidRPr="001E6602" w:rsidRDefault="001E6602" w:rsidP="001E6602">
      <w:pPr>
        <w:pStyle w:val="ListParagraph"/>
        <w:numPr>
          <w:ilvl w:val="0"/>
          <w:numId w:val="36"/>
        </w:numPr>
      </w:pPr>
      <w:r w:rsidRPr="001E6602">
        <w:t xml:space="preserve">provide </w:t>
      </w:r>
      <w:r w:rsidR="00AB462B">
        <w:t xml:space="preserve">any </w:t>
      </w:r>
      <w:r w:rsidRPr="001E6602">
        <w:t xml:space="preserve">documents </w:t>
      </w:r>
      <w:r w:rsidR="00AB462B">
        <w:t xml:space="preserve">Work and Income asks for </w:t>
      </w:r>
      <w:r w:rsidRPr="001E6602">
        <w:t xml:space="preserve"> </w:t>
      </w:r>
    </w:p>
    <w:p w14:paraId="35B8EA0B" w14:textId="6EFFD84D" w:rsidR="001E6602" w:rsidRPr="001E6602" w:rsidRDefault="001E6602" w:rsidP="001E6602">
      <w:pPr>
        <w:pStyle w:val="ListParagraph"/>
        <w:numPr>
          <w:ilvl w:val="0"/>
          <w:numId w:val="36"/>
        </w:numPr>
      </w:pPr>
      <w:r w:rsidRPr="001E6602">
        <w:t>verify your identity</w:t>
      </w:r>
    </w:p>
    <w:p w14:paraId="6EABA00E" w14:textId="4FB4B3A7" w:rsidR="001E6602" w:rsidRPr="001E6602" w:rsidRDefault="001E6602" w:rsidP="001E6602">
      <w:pPr>
        <w:pStyle w:val="ListParagraph"/>
        <w:numPr>
          <w:ilvl w:val="0"/>
          <w:numId w:val="36"/>
        </w:numPr>
      </w:pPr>
      <w:r w:rsidRPr="001E6602">
        <w:t>book an appointment at your nearest Work and Income service centre</w:t>
      </w:r>
    </w:p>
    <w:p w14:paraId="10B6F521" w14:textId="77777777" w:rsidR="00EB3B82" w:rsidRDefault="0071653D" w:rsidP="0071653D">
      <w:pPr>
        <w:tabs>
          <w:tab w:val="left" w:pos="6820"/>
        </w:tabs>
      </w:pPr>
      <w:r w:rsidRPr="001E6602">
        <w:t xml:space="preserve">Once </w:t>
      </w:r>
      <w:r w:rsidR="00827BEE" w:rsidRPr="001E6602">
        <w:t>you have</w:t>
      </w:r>
      <w:r w:rsidRPr="001E6602">
        <w:t xml:space="preserve"> submitted </w:t>
      </w:r>
      <w:r w:rsidR="001E6602" w:rsidRPr="001E6602">
        <w:t>everything</w:t>
      </w:r>
      <w:r w:rsidRPr="001E6602">
        <w:t>, we</w:t>
      </w:r>
      <w:r w:rsidR="003428A4" w:rsidRPr="001E6602">
        <w:t xml:space="preserve"> wil</w:t>
      </w:r>
      <w:r w:rsidRPr="001E6602">
        <w:t xml:space="preserve">l </w:t>
      </w:r>
      <w:r w:rsidR="00BF2E52">
        <w:t>contact</w:t>
      </w:r>
      <w:r w:rsidRPr="001E6602">
        <w:t xml:space="preserve"> you if </w:t>
      </w:r>
      <w:r w:rsidR="004E2816" w:rsidRPr="001E6602">
        <w:t>there is</w:t>
      </w:r>
      <w:r w:rsidRPr="001E6602">
        <w:t xml:space="preserve"> anything else you need to</w:t>
      </w:r>
      <w:r w:rsidR="001E6602" w:rsidRPr="001E6602">
        <w:t xml:space="preserve"> do. </w:t>
      </w:r>
    </w:p>
    <w:p w14:paraId="0F530BF7" w14:textId="77777777" w:rsidR="00EB3B82" w:rsidRDefault="00EB3B82" w:rsidP="0071653D">
      <w:pPr>
        <w:tabs>
          <w:tab w:val="left" w:pos="6820"/>
        </w:tabs>
      </w:pPr>
    </w:p>
    <w:p w14:paraId="3C57716B" w14:textId="026393D9" w:rsidR="001E6602" w:rsidRPr="001E6602" w:rsidRDefault="001E6602" w:rsidP="001E6602">
      <w:pPr>
        <w:pStyle w:val="Heading2"/>
      </w:pPr>
      <w:r w:rsidRPr="001E6602">
        <w:t xml:space="preserve">If your application is approved. </w:t>
      </w:r>
    </w:p>
    <w:p w14:paraId="7145BFB7" w14:textId="31358F89" w:rsidR="0071653D" w:rsidRPr="001E6602" w:rsidRDefault="0071653D" w:rsidP="0071653D">
      <w:pPr>
        <w:tabs>
          <w:tab w:val="left" w:pos="6820"/>
        </w:tabs>
      </w:pPr>
      <w:r w:rsidRPr="001E6602">
        <w:t>If your application</w:t>
      </w:r>
      <w:r w:rsidR="003428A4" w:rsidRPr="001E6602">
        <w:t xml:space="preserve"> is</w:t>
      </w:r>
      <w:r w:rsidRPr="001E6602">
        <w:t xml:space="preserve"> approved</w:t>
      </w:r>
    </w:p>
    <w:p w14:paraId="1BD8C9C4" w14:textId="6D16B17E" w:rsidR="0071653D" w:rsidRPr="001E6602" w:rsidRDefault="001E6602" w:rsidP="0071653D">
      <w:pPr>
        <w:numPr>
          <w:ilvl w:val="0"/>
          <w:numId w:val="30"/>
        </w:numPr>
        <w:tabs>
          <w:tab w:val="left" w:pos="6820"/>
        </w:tabs>
      </w:pPr>
      <w:r w:rsidRPr="001E6602">
        <w:t>w</w:t>
      </w:r>
      <w:r w:rsidR="003428A4" w:rsidRPr="001E6602">
        <w:t xml:space="preserve">e will </w:t>
      </w:r>
      <w:r w:rsidR="0071653D" w:rsidRPr="001E6602">
        <w:t>let you know when your payments will start.</w:t>
      </w:r>
    </w:p>
    <w:p w14:paraId="209C3C15" w14:textId="36EAFD24" w:rsidR="00A7728C" w:rsidRDefault="001E6602" w:rsidP="00A7728C">
      <w:pPr>
        <w:numPr>
          <w:ilvl w:val="0"/>
          <w:numId w:val="30"/>
        </w:numPr>
        <w:tabs>
          <w:tab w:val="left" w:pos="6820"/>
        </w:tabs>
      </w:pPr>
      <w:r w:rsidRPr="001E6602">
        <w:t>w</w:t>
      </w:r>
      <w:r w:rsidR="003428A4" w:rsidRPr="001E6602">
        <w:t xml:space="preserve">e will </w:t>
      </w:r>
      <w:r w:rsidR="0071653D" w:rsidRPr="001E6602">
        <w:t>send you a </w:t>
      </w:r>
      <w:r w:rsidR="00A7728C">
        <w:t>Community Services Card</w:t>
      </w:r>
      <w:r w:rsidR="00A7728C" w:rsidRPr="001E6602">
        <w:t xml:space="preserve"> </w:t>
      </w:r>
      <w:r w:rsidR="0071653D" w:rsidRPr="001E6602">
        <w:t>to help with the costs of healthcare and public transport</w:t>
      </w:r>
      <w:r w:rsidR="00A7728C">
        <w:t xml:space="preserve">. Information about this is here </w:t>
      </w:r>
      <w:bookmarkStart w:id="2" w:name="_Hlk222244384"/>
      <w:r w:rsidR="00A7728C">
        <w:fldChar w:fldCharType="begin"/>
      </w:r>
      <w:r w:rsidR="00A7728C">
        <w:instrText>HYPERLINK "http://www.workandincome.govt.nz/csc"</w:instrText>
      </w:r>
      <w:r w:rsidR="00A7728C">
        <w:fldChar w:fldCharType="separate"/>
      </w:r>
      <w:r w:rsidR="00A7728C" w:rsidRPr="00360D8F">
        <w:rPr>
          <w:rStyle w:val="Hyperlink"/>
        </w:rPr>
        <w:t>www.workandincome.govt.nz/csc</w:t>
      </w:r>
      <w:r w:rsidR="00A7728C">
        <w:fldChar w:fldCharType="end"/>
      </w:r>
      <w:bookmarkEnd w:id="2"/>
    </w:p>
    <w:p w14:paraId="05BEB6DA" w14:textId="24B9B883" w:rsidR="001E6602" w:rsidRPr="001E6602" w:rsidRDefault="00A7728C" w:rsidP="00A7728C">
      <w:pPr>
        <w:tabs>
          <w:tab w:val="left" w:pos="6820"/>
        </w:tabs>
      </w:pPr>
      <w:r>
        <w:t>Y</w:t>
      </w:r>
      <w:r w:rsidR="001E6602" w:rsidRPr="001E6602">
        <w:t xml:space="preserve">ou will have some things you are required to do – these are called obligations. </w:t>
      </w:r>
    </w:p>
    <w:p w14:paraId="07A52FBA" w14:textId="6F99A31D" w:rsidR="0071653D" w:rsidRPr="001E6602" w:rsidRDefault="001E6602" w:rsidP="001E6602">
      <w:pPr>
        <w:pStyle w:val="Heading1"/>
      </w:pPr>
      <w:r w:rsidRPr="001E6602">
        <w:t>Y</w:t>
      </w:r>
      <w:r w:rsidR="0071653D" w:rsidRPr="001E6602">
        <w:t>our obligations</w:t>
      </w:r>
      <w:r w:rsidR="00C27A35" w:rsidRPr="001E6602">
        <w:t xml:space="preserve"> </w:t>
      </w:r>
      <w:r w:rsidR="00365430">
        <w:t>on</w:t>
      </w:r>
      <w:r>
        <w:t xml:space="preserve"> </w:t>
      </w:r>
      <w:r w:rsidR="00C27A35" w:rsidRPr="001E6602">
        <w:t xml:space="preserve">Jobseeker support </w:t>
      </w:r>
    </w:p>
    <w:p w14:paraId="343DF18D" w14:textId="77777777" w:rsidR="00E75B94" w:rsidRPr="001E6602" w:rsidRDefault="00E75B94" w:rsidP="00E75B94">
      <w:pPr>
        <w:tabs>
          <w:tab w:val="left" w:pos="6820"/>
        </w:tabs>
      </w:pPr>
      <w:r w:rsidRPr="001E6602">
        <w:t>There are things you need to do when you're getting a Jobseeker Support benefit. If you don't do them, your benefit could reduce or stop. This includes things like:</w:t>
      </w:r>
    </w:p>
    <w:p w14:paraId="47687D59" w14:textId="77777777" w:rsidR="00E75B94" w:rsidRPr="001E6602" w:rsidRDefault="00E75B94" w:rsidP="00E75B94">
      <w:pPr>
        <w:numPr>
          <w:ilvl w:val="0"/>
          <w:numId w:val="31"/>
        </w:numPr>
        <w:tabs>
          <w:tab w:val="left" w:pos="6820"/>
        </w:tabs>
      </w:pPr>
      <w:r w:rsidRPr="001E6602">
        <w:t>telling us if something changes</w:t>
      </w:r>
    </w:p>
    <w:p w14:paraId="0E9D91FB" w14:textId="77777777" w:rsidR="00E75B94" w:rsidRPr="001E6602" w:rsidRDefault="00E75B94" w:rsidP="00E75B94">
      <w:pPr>
        <w:numPr>
          <w:ilvl w:val="0"/>
          <w:numId w:val="31"/>
        </w:numPr>
        <w:tabs>
          <w:tab w:val="left" w:pos="6820"/>
        </w:tabs>
      </w:pPr>
      <w:r w:rsidRPr="001E6602">
        <w:t>finding or preparing for work</w:t>
      </w:r>
    </w:p>
    <w:p w14:paraId="4DF60B12" w14:textId="77777777" w:rsidR="00E75B94" w:rsidRPr="001E6602" w:rsidRDefault="00E75B94" w:rsidP="00E75B94">
      <w:pPr>
        <w:numPr>
          <w:ilvl w:val="0"/>
          <w:numId w:val="31"/>
        </w:numPr>
        <w:tabs>
          <w:tab w:val="left" w:pos="6820"/>
        </w:tabs>
      </w:pPr>
      <w:r w:rsidRPr="001E6602">
        <w:t>taking part in work ability assessments.</w:t>
      </w:r>
    </w:p>
    <w:p w14:paraId="6604B586" w14:textId="7A53D162" w:rsidR="00EB3B82" w:rsidRDefault="00E75B94" w:rsidP="00E75B94">
      <w:pPr>
        <w:tabs>
          <w:tab w:val="left" w:pos="6820"/>
        </w:tabs>
      </w:pPr>
      <w:r w:rsidRPr="001E6602">
        <w:lastRenderedPageBreak/>
        <w:t xml:space="preserve">If you have a partner, there are things </w:t>
      </w:r>
      <w:r w:rsidR="00827BEE" w:rsidRPr="001E6602">
        <w:t>they will</w:t>
      </w:r>
      <w:r w:rsidRPr="001E6602">
        <w:t xml:space="preserve"> need to do as well.</w:t>
      </w:r>
    </w:p>
    <w:p w14:paraId="6C111F6D" w14:textId="77777777" w:rsidR="00FC29F2" w:rsidRDefault="00FC29F2" w:rsidP="00E75B94">
      <w:pPr>
        <w:tabs>
          <w:tab w:val="left" w:pos="6820"/>
        </w:tabs>
      </w:pPr>
    </w:p>
    <w:p w14:paraId="52410673" w14:textId="66AA38E6" w:rsidR="00E75B94" w:rsidRPr="00EB3B82" w:rsidRDefault="00EB3B82" w:rsidP="00EB3B82">
      <w:pPr>
        <w:tabs>
          <w:tab w:val="left" w:pos="2523"/>
        </w:tabs>
        <w:rPr>
          <w:highlight w:val="yellow"/>
        </w:rPr>
      </w:pPr>
      <w:r w:rsidRPr="001E6602">
        <w:t>If you can work more than 30 hours a week,</w:t>
      </w:r>
      <w:r>
        <w:t xml:space="preserve"> </w:t>
      </w:r>
      <w:r>
        <w:rPr>
          <w:bCs/>
          <w:szCs w:val="24"/>
        </w:rPr>
        <w:t>y</w:t>
      </w:r>
      <w:r w:rsidR="00E75B94" w:rsidRPr="001E6602">
        <w:rPr>
          <w:bCs/>
          <w:szCs w:val="24"/>
        </w:rPr>
        <w:t>ou also need to agree to some obligations such as:</w:t>
      </w:r>
    </w:p>
    <w:p w14:paraId="23A13D53" w14:textId="77777777" w:rsidR="00E75B94" w:rsidRPr="001E6602" w:rsidRDefault="00E75B94" w:rsidP="00E75B94">
      <w:pPr>
        <w:numPr>
          <w:ilvl w:val="0"/>
          <w:numId w:val="28"/>
        </w:numPr>
        <w:tabs>
          <w:tab w:val="left" w:pos="2523"/>
        </w:tabs>
      </w:pPr>
      <w:r w:rsidRPr="001E6602">
        <w:t>be willing to accept suitable employment</w:t>
      </w:r>
    </w:p>
    <w:p w14:paraId="04D30B8C" w14:textId="40C67FDC" w:rsidR="00BF2E52" w:rsidRDefault="00E75B94" w:rsidP="00E75B94">
      <w:pPr>
        <w:numPr>
          <w:ilvl w:val="0"/>
          <w:numId w:val="28"/>
        </w:numPr>
        <w:tabs>
          <w:tab w:val="left" w:pos="2523"/>
        </w:tabs>
      </w:pPr>
      <w:r w:rsidRPr="001E6602">
        <w:t xml:space="preserve">be taking reasonable steps to find work </w:t>
      </w:r>
    </w:p>
    <w:p w14:paraId="1397B39A" w14:textId="131B9E5D" w:rsidR="00EB3B82" w:rsidRDefault="00EB3B82" w:rsidP="00E75B94">
      <w:pPr>
        <w:numPr>
          <w:ilvl w:val="0"/>
          <w:numId w:val="28"/>
        </w:numPr>
        <w:tabs>
          <w:tab w:val="left" w:pos="2523"/>
        </w:tabs>
      </w:pPr>
      <w:r>
        <w:t>attend appointments or seminars such as Kōrero Mahi</w:t>
      </w:r>
    </w:p>
    <w:p w14:paraId="677BF866" w14:textId="3C5CE551" w:rsidR="00827BEE" w:rsidRPr="00EB3B82" w:rsidRDefault="00BF2E52" w:rsidP="001E7E56">
      <w:pPr>
        <w:numPr>
          <w:ilvl w:val="0"/>
          <w:numId w:val="28"/>
        </w:numPr>
        <w:tabs>
          <w:tab w:val="left" w:pos="2523"/>
        </w:tabs>
      </w:pPr>
      <w:r w:rsidRPr="00EB3B82">
        <w:t xml:space="preserve">undertake to do some activities </w:t>
      </w:r>
      <w:r w:rsidR="00EB3B82" w:rsidRPr="00EB3B82">
        <w:t>such as an employment plan</w:t>
      </w:r>
    </w:p>
    <w:p w14:paraId="7DA87926" w14:textId="77777777" w:rsidR="00EB3B82" w:rsidRPr="00EB3B82" w:rsidRDefault="00EB3B82" w:rsidP="00EB3B82">
      <w:pPr>
        <w:tabs>
          <w:tab w:val="left" w:pos="2523"/>
        </w:tabs>
        <w:ind w:left="720"/>
        <w:rPr>
          <w:highlight w:val="yellow"/>
        </w:rPr>
      </w:pPr>
    </w:p>
    <w:p w14:paraId="5F6FE368" w14:textId="053F9F53" w:rsidR="0071653D" w:rsidRPr="001E6602" w:rsidRDefault="00827BEE" w:rsidP="00365430">
      <w:pPr>
        <w:pStyle w:val="Heading2"/>
      </w:pPr>
      <w:r>
        <w:t>Your e</w:t>
      </w:r>
      <w:r w:rsidR="0071653D" w:rsidRPr="001E6602">
        <w:t>mployment plan</w:t>
      </w:r>
    </w:p>
    <w:p w14:paraId="54B2330E" w14:textId="6D0A9809" w:rsidR="00E75B94" w:rsidRDefault="0071653D" w:rsidP="0071653D">
      <w:pPr>
        <w:tabs>
          <w:tab w:val="left" w:pos="6820"/>
        </w:tabs>
      </w:pPr>
      <w:r w:rsidRPr="001E6602">
        <w:t xml:space="preserve">Some people will have an employment plan in MyMSD where they can see these activities and the </w:t>
      </w:r>
      <w:proofErr w:type="gramStart"/>
      <w:r w:rsidRPr="001E6602">
        <w:t>date</w:t>
      </w:r>
      <w:proofErr w:type="gramEnd"/>
      <w:r w:rsidRPr="001E6602">
        <w:t xml:space="preserve"> they need to do them by.</w:t>
      </w:r>
      <w:r w:rsidR="00E75B94">
        <w:t xml:space="preserve"> Activities could be things like:</w:t>
      </w:r>
    </w:p>
    <w:p w14:paraId="66A4B141" w14:textId="2757211C" w:rsidR="00E75B94" w:rsidRDefault="00E75B94" w:rsidP="00E75B94">
      <w:pPr>
        <w:pStyle w:val="ListParagraph"/>
        <w:numPr>
          <w:ilvl w:val="0"/>
          <w:numId w:val="37"/>
        </w:numPr>
        <w:tabs>
          <w:tab w:val="left" w:pos="6820"/>
        </w:tabs>
      </w:pPr>
      <w:r>
        <w:t>Creating a CV (a document showing your skills and work experience)</w:t>
      </w:r>
    </w:p>
    <w:p w14:paraId="4D201185" w14:textId="70AE2C38" w:rsidR="00E75B94" w:rsidRDefault="00E75B94" w:rsidP="00E75B94">
      <w:pPr>
        <w:pStyle w:val="ListParagraph"/>
        <w:numPr>
          <w:ilvl w:val="0"/>
          <w:numId w:val="37"/>
        </w:numPr>
        <w:tabs>
          <w:tab w:val="left" w:pos="6820"/>
        </w:tabs>
      </w:pPr>
      <w:r>
        <w:t>Updating your Jobseeker profile on MyMSD</w:t>
      </w:r>
    </w:p>
    <w:p w14:paraId="01A85070" w14:textId="5E63B569" w:rsidR="00E75B94" w:rsidRDefault="00E75B94" w:rsidP="00E75B94">
      <w:pPr>
        <w:pStyle w:val="ListParagraph"/>
        <w:numPr>
          <w:ilvl w:val="0"/>
          <w:numId w:val="37"/>
        </w:numPr>
        <w:tabs>
          <w:tab w:val="left" w:pos="6820"/>
        </w:tabs>
      </w:pPr>
      <w:r>
        <w:t>Applying for suitable jobs</w:t>
      </w:r>
    </w:p>
    <w:p w14:paraId="1AF72A1A" w14:textId="67B8D913" w:rsidR="00365430" w:rsidRDefault="00E75B94" w:rsidP="0071653D">
      <w:pPr>
        <w:tabs>
          <w:tab w:val="left" w:pos="6820"/>
        </w:tabs>
      </w:pPr>
      <w:r>
        <w:t>Your case manager will talk to you about your employment needs and will develop the activities based on your conversation. You will agree together on a due date for each activity</w:t>
      </w:r>
      <w:r w:rsidR="00BF2E52">
        <w:t>. More information is located here</w:t>
      </w:r>
      <w:r w:rsidR="0071653D" w:rsidRPr="001E6602">
        <w:t> </w:t>
      </w:r>
      <w:hyperlink r:id="rId11" w:history="1">
        <w:r w:rsidR="003A7A8E" w:rsidRPr="00360D8F">
          <w:rPr>
            <w:rStyle w:val="Hyperlink"/>
          </w:rPr>
          <w:t>www.workandincome.govt.nz/iep</w:t>
        </w:r>
      </w:hyperlink>
    </w:p>
    <w:p w14:paraId="01DC489E" w14:textId="04FA41B0" w:rsidR="00D025AE" w:rsidRDefault="00D025AE" w:rsidP="0071653D">
      <w:pPr>
        <w:tabs>
          <w:tab w:val="left" w:pos="6820"/>
        </w:tabs>
      </w:pPr>
      <w:r w:rsidRPr="00EB3B82">
        <w:t xml:space="preserve">If you can’t use MyMSD, your case manager will print </w:t>
      </w:r>
      <w:r w:rsidR="00EB3B82">
        <w:t xml:space="preserve">or send you </w:t>
      </w:r>
      <w:r w:rsidRPr="00EB3B82">
        <w:t xml:space="preserve">the plan with your activities and when they need to be done. </w:t>
      </w:r>
    </w:p>
    <w:p w14:paraId="70720EF8" w14:textId="77777777" w:rsidR="003A7A8E" w:rsidRDefault="003A7A8E" w:rsidP="0071653D">
      <w:pPr>
        <w:tabs>
          <w:tab w:val="left" w:pos="6820"/>
        </w:tabs>
      </w:pPr>
    </w:p>
    <w:p w14:paraId="5AD2DEFF" w14:textId="77777777" w:rsidR="003A7A8E" w:rsidRDefault="003A7A8E" w:rsidP="0071653D">
      <w:pPr>
        <w:tabs>
          <w:tab w:val="left" w:pos="6820"/>
        </w:tabs>
      </w:pPr>
    </w:p>
    <w:p w14:paraId="46730B44" w14:textId="77777777" w:rsidR="00365430" w:rsidRPr="001E6602" w:rsidRDefault="00365430" w:rsidP="00365430">
      <w:pPr>
        <w:pStyle w:val="Heading2"/>
      </w:pPr>
      <w:r w:rsidRPr="001E6602">
        <w:t>Kōrero Mahi work seminar</w:t>
      </w:r>
    </w:p>
    <w:p w14:paraId="41F09853" w14:textId="0B21ECBC" w:rsidR="00BF2E52" w:rsidRDefault="00EB3B82" w:rsidP="0071653D">
      <w:pPr>
        <w:tabs>
          <w:tab w:val="left" w:pos="6820"/>
        </w:tabs>
      </w:pPr>
      <w:r>
        <w:t>Y</w:t>
      </w:r>
      <w:r w:rsidR="00365430" w:rsidRPr="001E6602">
        <w:t xml:space="preserve">ou will need to attend a </w:t>
      </w:r>
      <w:r w:rsidR="00365430">
        <w:t xml:space="preserve">Kōrero Mahi </w:t>
      </w:r>
      <w:r w:rsidR="00365430" w:rsidRPr="001E6602">
        <w:t xml:space="preserve">seminar. </w:t>
      </w:r>
      <w:r w:rsidR="00365430">
        <w:t xml:space="preserve">This is a </w:t>
      </w:r>
      <w:r w:rsidR="00AE3D43">
        <w:t xml:space="preserve">group presentation </w:t>
      </w:r>
      <w:r w:rsidR="00365430">
        <w:t xml:space="preserve">with other people where you will get support from Work and Income staff to get ready for work. We will explain how we can help you find work and get you set up to start applying for </w:t>
      </w:r>
      <w:r w:rsidR="00365430" w:rsidRPr="00AE3D43">
        <w:t>jobs. Let us know if you have a</w:t>
      </w:r>
      <w:r w:rsidR="00AE3D43" w:rsidRPr="00AE3D43">
        <w:t>n</w:t>
      </w:r>
      <w:r w:rsidR="00365430" w:rsidRPr="00AE3D43">
        <w:t xml:space="preserve"> accessibility need to attend a seminar at the service centre</w:t>
      </w:r>
      <w:r w:rsidR="004E2816" w:rsidRPr="00AE3D43">
        <w:t xml:space="preserve">. </w:t>
      </w:r>
      <w:r w:rsidR="00365430" w:rsidRPr="00AE3D43">
        <w:t>More</w:t>
      </w:r>
      <w:r w:rsidR="00365430">
        <w:t xml:space="preserve"> information about the Kōrero Mahi seminar is provided here </w:t>
      </w:r>
      <w:bookmarkStart w:id="3" w:name="_Hlk222244911"/>
      <w:r w:rsidR="003A7A8E">
        <w:fldChar w:fldCharType="begin"/>
      </w:r>
      <w:r w:rsidR="003A7A8E">
        <w:instrText>HYPERLINK "http://</w:instrText>
      </w:r>
      <w:r w:rsidR="003A7A8E" w:rsidRPr="003A7A8E">
        <w:instrText>www.workandincome.govt.nz/km</w:instrText>
      </w:r>
      <w:r w:rsidR="003A7A8E">
        <w:instrText>"</w:instrText>
      </w:r>
      <w:r w:rsidR="003A7A8E">
        <w:fldChar w:fldCharType="separate"/>
      </w:r>
      <w:r w:rsidR="003A7A8E" w:rsidRPr="00360D8F">
        <w:rPr>
          <w:rStyle w:val="Hyperlink"/>
        </w:rPr>
        <w:t>www.workandincome.govt.nz/km</w:t>
      </w:r>
      <w:r w:rsidR="003A7A8E">
        <w:fldChar w:fldCharType="end"/>
      </w:r>
      <w:bookmarkEnd w:id="3"/>
    </w:p>
    <w:p w14:paraId="0BBC184F" w14:textId="77777777" w:rsidR="00D025AE" w:rsidRDefault="00D025AE" w:rsidP="0071653D">
      <w:pPr>
        <w:tabs>
          <w:tab w:val="left" w:pos="6820"/>
        </w:tabs>
      </w:pPr>
    </w:p>
    <w:p w14:paraId="511761AA" w14:textId="77777777" w:rsidR="00BF2E52" w:rsidRPr="001E6602" w:rsidRDefault="00BF2E52" w:rsidP="00BF2E52">
      <w:pPr>
        <w:pStyle w:val="Heading2"/>
      </w:pPr>
      <w:r w:rsidRPr="001E6602">
        <w:t xml:space="preserve">Getting Jobseeker support for more than 6 months. </w:t>
      </w:r>
    </w:p>
    <w:p w14:paraId="12905026" w14:textId="7463590D" w:rsidR="00D025AE" w:rsidRDefault="00BF2E52" w:rsidP="00BF2E52">
      <w:pPr>
        <w:tabs>
          <w:tab w:val="left" w:pos="6820"/>
        </w:tabs>
      </w:pPr>
      <w:r w:rsidRPr="001E6602">
        <w:t xml:space="preserve">If you're getting Jobseeker Support and you still need it after 26 weeks (6 months), you </w:t>
      </w:r>
      <w:r w:rsidR="004E2816" w:rsidRPr="001E6602">
        <w:t>must</w:t>
      </w:r>
      <w:r w:rsidRPr="001E6602">
        <w:t xml:space="preserve"> reapply.</w:t>
      </w:r>
      <w:r w:rsidR="003A7A8E">
        <w:t xml:space="preserve"> You can find information about this here </w:t>
      </w:r>
      <w:bookmarkStart w:id="4" w:name="_Hlk222244927"/>
      <w:r w:rsidR="003A7A8E">
        <w:fldChar w:fldCharType="begin"/>
      </w:r>
      <w:r w:rsidR="003A7A8E">
        <w:instrText>HYPERLINK "http://</w:instrText>
      </w:r>
      <w:r w:rsidR="003A7A8E" w:rsidRPr="003A7A8E">
        <w:instrText>www.workandincome.govt.nz/js-reapply</w:instrText>
      </w:r>
      <w:r w:rsidR="003A7A8E">
        <w:instrText>"</w:instrText>
      </w:r>
      <w:r w:rsidR="003A7A8E">
        <w:fldChar w:fldCharType="separate"/>
      </w:r>
      <w:r w:rsidR="003A7A8E" w:rsidRPr="00360D8F">
        <w:rPr>
          <w:rStyle w:val="Hyperlink"/>
        </w:rPr>
        <w:t>www.workandincome.govt.nz/js-reapply</w:t>
      </w:r>
      <w:r w:rsidR="003A7A8E">
        <w:fldChar w:fldCharType="end"/>
      </w:r>
      <w:bookmarkEnd w:id="4"/>
    </w:p>
    <w:p w14:paraId="53691B79" w14:textId="77777777" w:rsidR="003A7A8E" w:rsidRDefault="003A7A8E" w:rsidP="00BF2E52">
      <w:pPr>
        <w:tabs>
          <w:tab w:val="left" w:pos="6820"/>
        </w:tabs>
      </w:pPr>
    </w:p>
    <w:p w14:paraId="7129A63B" w14:textId="0588EFEF" w:rsidR="00BF2E52" w:rsidRDefault="00BF2E52" w:rsidP="00BF2E52">
      <w:pPr>
        <w:pStyle w:val="Heading2"/>
      </w:pPr>
      <w:r>
        <w:t xml:space="preserve">More information about obligations </w:t>
      </w:r>
    </w:p>
    <w:p w14:paraId="59424E62" w14:textId="38711104" w:rsidR="00BF2E52" w:rsidRDefault="00BF2E52" w:rsidP="00BF2E52">
      <w:pPr>
        <w:tabs>
          <w:tab w:val="left" w:pos="6820"/>
        </w:tabs>
      </w:pPr>
      <w:r>
        <w:t>More information about the obligations for Job</w:t>
      </w:r>
      <w:r w:rsidR="00827BEE">
        <w:t>s</w:t>
      </w:r>
      <w:r>
        <w:t xml:space="preserve">eekers is here </w:t>
      </w:r>
      <w:bookmarkStart w:id="5" w:name="_Hlk222244949"/>
      <w:r w:rsidR="003A7A8E">
        <w:fldChar w:fldCharType="begin"/>
      </w:r>
      <w:r w:rsidR="003A7A8E">
        <w:instrText>HYPERLINK "http://</w:instrText>
      </w:r>
      <w:r w:rsidR="003A7A8E" w:rsidRPr="003A7A8E">
        <w:instrText>www.workandincome.govt.nz/js-obligations</w:instrText>
      </w:r>
      <w:r w:rsidR="003A7A8E">
        <w:instrText>"</w:instrText>
      </w:r>
      <w:r w:rsidR="003A7A8E">
        <w:fldChar w:fldCharType="separate"/>
      </w:r>
      <w:r w:rsidR="003A7A8E" w:rsidRPr="00360D8F">
        <w:rPr>
          <w:rStyle w:val="Hyperlink"/>
        </w:rPr>
        <w:t>www.workandincome.govt.nz/js-obligations</w:t>
      </w:r>
      <w:r w:rsidR="003A7A8E">
        <w:fldChar w:fldCharType="end"/>
      </w:r>
      <w:r w:rsidR="003A7A8E">
        <w:t xml:space="preserve"> </w:t>
      </w:r>
      <w:bookmarkEnd w:id="5"/>
    </w:p>
    <w:p w14:paraId="0CC445D9" w14:textId="371EDC86" w:rsidR="00F17B82" w:rsidRPr="00AA4659" w:rsidRDefault="003A7A8E" w:rsidP="00F17B82">
      <w:pPr>
        <w:pStyle w:val="Heading1"/>
        <w:rPr>
          <w:highlight w:val="yellow"/>
        </w:rPr>
      </w:pPr>
      <w:r>
        <w:t>Jobseeker</w:t>
      </w:r>
      <w:r w:rsidR="00F17B82" w:rsidRPr="00AA4659">
        <w:t xml:space="preserve">-Health Condition, </w:t>
      </w:r>
      <w:r w:rsidR="004E2816" w:rsidRPr="00AA4659">
        <w:t>injury,</w:t>
      </w:r>
      <w:r w:rsidR="00F17B82" w:rsidRPr="00AA4659">
        <w:t xml:space="preserve"> or disability.</w:t>
      </w:r>
    </w:p>
    <w:p w14:paraId="60B847BC" w14:textId="4822F8EA" w:rsidR="00BF2E52" w:rsidRDefault="00BF2E52" w:rsidP="00BF2E52">
      <w:pPr>
        <w:tabs>
          <w:tab w:val="left" w:pos="2523"/>
        </w:tabs>
      </w:pPr>
      <w:r w:rsidRPr="00AA4659">
        <w:t>People who currently have a health condition or disability which is affecting your ability to work may be eligible for Jobseeker Health Condition, Injury or Disability (</w:t>
      </w:r>
      <w:r w:rsidR="00827BEE">
        <w:t xml:space="preserve">sometimes called </w:t>
      </w:r>
      <w:r w:rsidRPr="00AA4659">
        <w:t>J</w:t>
      </w:r>
      <w:r w:rsidR="00827BEE">
        <w:t>S</w:t>
      </w:r>
      <w:r w:rsidRPr="00AA4659">
        <w:t>-HCID)</w:t>
      </w:r>
      <w:r w:rsidR="004E2816" w:rsidRPr="00AA4659">
        <w:t xml:space="preserve">. </w:t>
      </w:r>
      <w:r w:rsidRPr="00AA4659">
        <w:t xml:space="preserve">This includes people who are either currently on reduced hours or those who </w:t>
      </w:r>
      <w:r w:rsidR="00827BEE" w:rsidRPr="00AA4659">
        <w:t>must</w:t>
      </w:r>
      <w:r w:rsidRPr="00AA4659">
        <w:t xml:space="preserve"> stop work for a while. </w:t>
      </w:r>
    </w:p>
    <w:p w14:paraId="5DE1E9D8" w14:textId="3299EA2F" w:rsidR="00BF2E52" w:rsidRPr="00BF2E52" w:rsidRDefault="00BF2E52" w:rsidP="00BF2E52">
      <w:pPr>
        <w:tabs>
          <w:tab w:val="left" w:pos="2523"/>
        </w:tabs>
      </w:pPr>
      <w:r>
        <w:t xml:space="preserve">You will still apply for Jobseeker </w:t>
      </w:r>
      <w:r w:rsidR="00827BEE">
        <w:t>Support but</w:t>
      </w:r>
      <w:r>
        <w:t xml:space="preserve"> also provide us with additional medical information which indicates that your work capacity is limited for </w:t>
      </w:r>
      <w:r w:rsidR="00827BEE">
        <w:t xml:space="preserve">a time. </w:t>
      </w:r>
    </w:p>
    <w:p w14:paraId="5E341849" w14:textId="1BA67C56" w:rsidR="00BF2E52" w:rsidRDefault="00827BEE" w:rsidP="00BF2E52">
      <w:pPr>
        <w:pStyle w:val="Heading1"/>
      </w:pPr>
      <w:r>
        <w:t>How JS-HCID applies to you</w:t>
      </w:r>
    </w:p>
    <w:p w14:paraId="0F949B3D" w14:textId="77777777" w:rsidR="00BF2E52" w:rsidRPr="00AA4659" w:rsidRDefault="00BF2E52" w:rsidP="00BF2E52">
      <w:pPr>
        <w:tabs>
          <w:tab w:val="left" w:pos="6820"/>
        </w:tabs>
      </w:pPr>
      <w:r>
        <w:t xml:space="preserve">There are several options for how Jobseeker-Health condition, injury or disability will apply to your situation. </w:t>
      </w:r>
    </w:p>
    <w:p w14:paraId="53142A28" w14:textId="591975B1" w:rsidR="00BF2E52" w:rsidRPr="00B60E76" w:rsidRDefault="00BF2E52" w:rsidP="00BF2E52">
      <w:pPr>
        <w:pStyle w:val="ListParagraph"/>
        <w:numPr>
          <w:ilvl w:val="0"/>
          <w:numId w:val="38"/>
        </w:numPr>
        <w:ind w:left="284"/>
        <w:outlineLvl w:val="1"/>
        <w:rPr>
          <w:b/>
          <w:sz w:val="28"/>
          <w:szCs w:val="28"/>
        </w:rPr>
      </w:pPr>
      <w:r w:rsidRPr="00DF7DBC">
        <w:rPr>
          <w:rStyle w:val="Heading2Char"/>
        </w:rPr>
        <w:t xml:space="preserve">You do not have current capacity to work at all, but this is only </w:t>
      </w:r>
      <w:r w:rsidR="00827BEE" w:rsidRPr="00DF7DBC">
        <w:rPr>
          <w:rStyle w:val="Heading2Char"/>
        </w:rPr>
        <w:t>temporary.</w:t>
      </w:r>
    </w:p>
    <w:p w14:paraId="47A226CF" w14:textId="7664DBF3" w:rsidR="00BF2E52" w:rsidRDefault="00BF2E52" w:rsidP="00BF2E52">
      <w:pPr>
        <w:ind w:left="284"/>
        <w:rPr>
          <w:szCs w:val="24"/>
        </w:rPr>
      </w:pPr>
      <w:r w:rsidRPr="00DF7DBC">
        <w:rPr>
          <w:szCs w:val="24"/>
        </w:rPr>
        <w:t>You</w:t>
      </w:r>
      <w:r>
        <w:rPr>
          <w:szCs w:val="24"/>
        </w:rPr>
        <w:t>r health practitioner will indicate the</w:t>
      </w:r>
      <w:r w:rsidR="00827BEE">
        <w:rPr>
          <w:szCs w:val="24"/>
        </w:rPr>
        <w:t xml:space="preserve"> period</w:t>
      </w:r>
      <w:r>
        <w:rPr>
          <w:szCs w:val="24"/>
        </w:rPr>
        <w:t xml:space="preserve"> you are unable to work. You</w:t>
      </w:r>
      <w:r w:rsidRPr="00DF7DBC">
        <w:rPr>
          <w:szCs w:val="24"/>
        </w:rPr>
        <w:t xml:space="preserve"> will not have any work obligations during th</w:t>
      </w:r>
      <w:r>
        <w:rPr>
          <w:szCs w:val="24"/>
        </w:rPr>
        <w:t>is</w:t>
      </w:r>
      <w:r w:rsidRPr="00DF7DBC">
        <w:rPr>
          <w:szCs w:val="24"/>
        </w:rPr>
        <w:t xml:space="preserve"> time. </w:t>
      </w:r>
      <w:r w:rsidRPr="00AE3D43">
        <w:rPr>
          <w:szCs w:val="24"/>
        </w:rPr>
        <w:t xml:space="preserve">At the end of this time, you will </w:t>
      </w:r>
      <w:r w:rsidR="00AE3D43" w:rsidRPr="00AE3D43">
        <w:rPr>
          <w:szCs w:val="24"/>
        </w:rPr>
        <w:t>need</w:t>
      </w:r>
      <w:r w:rsidR="00AE3D43">
        <w:rPr>
          <w:szCs w:val="24"/>
        </w:rPr>
        <w:t xml:space="preserve"> to contact us to let us know if you are now ready for work or provide a subsequent medical certificate. </w:t>
      </w:r>
    </w:p>
    <w:p w14:paraId="32B7AAB7" w14:textId="77777777" w:rsidR="00BF2E52" w:rsidRPr="00DF7DBC" w:rsidRDefault="00BF2E52" w:rsidP="00BF2E52">
      <w:pPr>
        <w:ind w:left="284"/>
        <w:rPr>
          <w:szCs w:val="24"/>
        </w:rPr>
      </w:pPr>
    </w:p>
    <w:p w14:paraId="4B1D0E50" w14:textId="3A63CA34" w:rsidR="00BF2E52" w:rsidRPr="00B60E76" w:rsidRDefault="00BF2E52" w:rsidP="00F17B82">
      <w:pPr>
        <w:pStyle w:val="Heading2"/>
        <w:numPr>
          <w:ilvl w:val="0"/>
          <w:numId w:val="38"/>
        </w:numPr>
        <w:ind w:left="284"/>
      </w:pPr>
      <w:r>
        <w:t xml:space="preserve">You can </w:t>
      </w:r>
      <w:r w:rsidRPr="00DF7DBC">
        <w:t xml:space="preserve">work between 15 and 30 </w:t>
      </w:r>
      <w:r w:rsidR="00827BEE" w:rsidRPr="00DF7DBC">
        <w:t>hours.</w:t>
      </w:r>
    </w:p>
    <w:p w14:paraId="34BAF91E" w14:textId="77777777" w:rsidR="00BF2E52" w:rsidRDefault="00BF2E52" w:rsidP="00BF2E52">
      <w:pPr>
        <w:tabs>
          <w:tab w:val="left" w:pos="6820"/>
        </w:tabs>
        <w:ind w:left="284"/>
      </w:pPr>
      <w:r w:rsidRPr="00AA4659">
        <w:lastRenderedPageBreak/>
        <w:t xml:space="preserve">If </w:t>
      </w:r>
      <w:r>
        <w:t xml:space="preserve">your health practitioner has indicated that </w:t>
      </w:r>
      <w:r w:rsidRPr="00AA4659">
        <w:t xml:space="preserve">your </w:t>
      </w:r>
      <w:r w:rsidRPr="00AA4659">
        <w:rPr>
          <w:u w:val="single"/>
        </w:rPr>
        <w:t>current</w:t>
      </w:r>
      <w:r w:rsidRPr="00AA4659">
        <w:t xml:space="preserve"> capacity to work is for less than 30 hours per week, but more than 15 hours, then you will still be expected to seek suitable employment</w:t>
      </w:r>
      <w:r>
        <w:t xml:space="preserve"> for the number of hours you can work.</w:t>
      </w:r>
      <w:r w:rsidRPr="00AA4659">
        <w:t xml:space="preserve"> We can help you with this. </w:t>
      </w:r>
      <w:r>
        <w:t xml:space="preserve">This may be either a temporary or permanent limitation. </w:t>
      </w:r>
    </w:p>
    <w:p w14:paraId="03F3B684" w14:textId="77777777" w:rsidR="00BF2E52" w:rsidRPr="00DF7DBC" w:rsidRDefault="00BF2E52" w:rsidP="00BF2E52">
      <w:pPr>
        <w:tabs>
          <w:tab w:val="left" w:pos="6820"/>
        </w:tabs>
      </w:pPr>
    </w:p>
    <w:p w14:paraId="37AD856D" w14:textId="41D03BF7" w:rsidR="00BF2E52" w:rsidRDefault="00BF2E52" w:rsidP="00BF2E52">
      <w:pPr>
        <w:pStyle w:val="Heading2"/>
        <w:numPr>
          <w:ilvl w:val="0"/>
          <w:numId w:val="38"/>
        </w:numPr>
        <w:tabs>
          <w:tab w:val="num" w:pos="720"/>
        </w:tabs>
        <w:ind w:left="284"/>
      </w:pPr>
      <w:r w:rsidRPr="00DF7DBC">
        <w:t xml:space="preserve">You are permanently unable to </w:t>
      </w:r>
      <w:r w:rsidR="00827BEE" w:rsidRPr="00DF7DBC">
        <w:t>work.</w:t>
      </w:r>
    </w:p>
    <w:p w14:paraId="2E1B678F" w14:textId="1497BB64" w:rsidR="003A7A8E" w:rsidRDefault="00BF2E52" w:rsidP="00BF2E52">
      <w:pPr>
        <w:pStyle w:val="ListParagraph"/>
        <w:tabs>
          <w:tab w:val="left" w:pos="6820"/>
        </w:tabs>
        <w:ind w:left="426"/>
      </w:pPr>
      <w:r w:rsidRPr="00DF7DBC">
        <w:t xml:space="preserve">If you are permanently and severely restricted in your ability to work because of a health condition, </w:t>
      </w:r>
      <w:r w:rsidR="004E2816" w:rsidRPr="00DF7DBC">
        <w:t>injury,</w:t>
      </w:r>
      <w:r w:rsidRPr="00DF7DBC">
        <w:t xml:space="preserve"> or disability, or are legally blind, then you can apply for Supported Living Payment. I</w:t>
      </w:r>
      <w:r>
        <w:t>n</w:t>
      </w:r>
      <w:r w:rsidRPr="00DF7DBC">
        <w:t>forma</w:t>
      </w:r>
      <w:r>
        <w:t>ti</w:t>
      </w:r>
      <w:r w:rsidRPr="00DF7DBC">
        <w:t>on about this is available</w:t>
      </w:r>
      <w:r>
        <w:t xml:space="preserve"> here</w:t>
      </w:r>
      <w:r w:rsidR="003A7A8E">
        <w:t xml:space="preserve"> </w:t>
      </w:r>
      <w:bookmarkStart w:id="6" w:name="_Hlk222244888"/>
      <w:r w:rsidR="003A7A8E">
        <w:fldChar w:fldCharType="begin"/>
      </w:r>
      <w:r w:rsidR="003A7A8E">
        <w:instrText>HYPERLINK "http://</w:instrText>
      </w:r>
      <w:r w:rsidR="003A7A8E" w:rsidRPr="003A7A8E">
        <w:instrText>www.workand</w:instrText>
      </w:r>
      <w:r w:rsidR="003A7A8E">
        <w:instrText>income.govt.nz/slp"</w:instrText>
      </w:r>
      <w:r w:rsidR="003A7A8E">
        <w:fldChar w:fldCharType="separate"/>
      </w:r>
      <w:r w:rsidR="003A7A8E" w:rsidRPr="00360D8F">
        <w:rPr>
          <w:rStyle w:val="Hyperlink"/>
        </w:rPr>
        <w:t>www.workandincome.govt.nz/slp</w:t>
      </w:r>
      <w:r w:rsidR="003A7A8E">
        <w:fldChar w:fldCharType="end"/>
      </w:r>
      <w:bookmarkEnd w:id="6"/>
    </w:p>
    <w:p w14:paraId="581A0CA6" w14:textId="34DB43A1" w:rsidR="00827BEE" w:rsidRPr="00B60E76" w:rsidRDefault="00827BEE" w:rsidP="003A7A8E">
      <w:pPr>
        <w:tabs>
          <w:tab w:val="left" w:pos="6820"/>
        </w:tabs>
      </w:pPr>
    </w:p>
    <w:p w14:paraId="32D0A4E6" w14:textId="671D3A76" w:rsidR="00827BEE" w:rsidRPr="00AA4659" w:rsidRDefault="00827BEE" w:rsidP="008968ED">
      <w:pPr>
        <w:pStyle w:val="Heading1"/>
      </w:pPr>
      <w:r w:rsidRPr="00AA4659">
        <w:t>How to apply</w:t>
      </w:r>
      <w:r w:rsidR="008968ED">
        <w:t xml:space="preserve"> for JS-HCID</w:t>
      </w:r>
    </w:p>
    <w:p w14:paraId="4B163DF8" w14:textId="66C1D39F" w:rsidR="00D025AE" w:rsidRDefault="00827BEE" w:rsidP="00C37673">
      <w:pPr>
        <w:tabs>
          <w:tab w:val="left" w:pos="6820"/>
        </w:tabs>
      </w:pPr>
      <w:r>
        <w:t xml:space="preserve">Once you have applied for Jobseeker support, </w:t>
      </w:r>
      <w:r w:rsidRPr="00AA4659">
        <w:t xml:space="preserve">you must provide </w:t>
      </w:r>
      <w:r>
        <w:t xml:space="preserve">us with </w:t>
      </w:r>
      <w:r w:rsidRPr="00AA4659">
        <w:t xml:space="preserve">a </w:t>
      </w:r>
      <w:r w:rsidRPr="00AA4659">
        <w:rPr>
          <w:b/>
          <w:bCs/>
        </w:rPr>
        <w:t>Work Capacity Medical Certificate</w:t>
      </w:r>
      <w:r w:rsidRPr="00AA4659">
        <w:t xml:space="preserve">. To get a medical certificate, </w:t>
      </w:r>
      <w:r w:rsidR="004E2816" w:rsidRPr="00AA4659">
        <w:t>you will</w:t>
      </w:r>
      <w:r w:rsidRPr="00AA4659">
        <w:t xml:space="preserve"> need to book an appointment with your health practitioner</w:t>
      </w:r>
      <w:r>
        <w:t xml:space="preserve"> to discuss your current limitations for work. </w:t>
      </w:r>
      <w:r w:rsidRPr="00AA4659">
        <w:t xml:space="preserve">The health practitioner will let us know how many hours you can work and how long you have reduced capacity for. </w:t>
      </w:r>
      <w:r>
        <w:t xml:space="preserve">They have access to the form online – and it will be sent directly to us. </w:t>
      </w:r>
    </w:p>
    <w:p w14:paraId="6C9868F3" w14:textId="77777777" w:rsidR="00D025AE" w:rsidRDefault="00D025AE" w:rsidP="00D025AE">
      <w:pPr>
        <w:pStyle w:val="Heading1"/>
      </w:pPr>
      <w:r>
        <w:t xml:space="preserve">The traffic light system </w:t>
      </w:r>
    </w:p>
    <w:p w14:paraId="2DFF2212" w14:textId="7CAD7C16" w:rsidR="00D025AE" w:rsidRDefault="00D025AE" w:rsidP="00D025AE">
      <w:pPr>
        <w:tabs>
          <w:tab w:val="left" w:pos="6820"/>
        </w:tabs>
      </w:pPr>
      <w:r>
        <w:t>We have a traffic light colour system to help you stay on track with your work obligations.</w:t>
      </w:r>
      <w:r w:rsidR="003A7A8E">
        <w:t xml:space="preserve"> More information is available here, including </w:t>
      </w:r>
      <w:r w:rsidR="00FF3231">
        <w:t>Alternate formats</w:t>
      </w:r>
      <w:r w:rsidR="003A7A8E">
        <w:t xml:space="preserve"> </w:t>
      </w:r>
      <w:bookmarkStart w:id="7" w:name="_Hlk222244983"/>
      <w:r w:rsidR="003A7A8E">
        <w:fldChar w:fldCharType="begin"/>
      </w:r>
      <w:r w:rsidR="003A7A8E">
        <w:instrText>HYPERLINK "http://www.workandincome.govt.nz/tls"</w:instrText>
      </w:r>
      <w:r w:rsidR="003A7A8E">
        <w:fldChar w:fldCharType="separate"/>
      </w:r>
      <w:r w:rsidR="003A7A8E" w:rsidRPr="00360D8F">
        <w:rPr>
          <w:rStyle w:val="Hyperlink"/>
        </w:rPr>
        <w:t>www.workandincome.govt.nz/tls</w:t>
      </w:r>
      <w:r w:rsidR="003A7A8E">
        <w:fldChar w:fldCharType="end"/>
      </w:r>
      <w:bookmarkEnd w:id="7"/>
    </w:p>
    <w:p w14:paraId="7C4977CB" w14:textId="77777777" w:rsidR="003A7A8E" w:rsidRDefault="003A7A8E" w:rsidP="00D025AE">
      <w:pPr>
        <w:tabs>
          <w:tab w:val="left" w:pos="6820"/>
        </w:tabs>
      </w:pPr>
    </w:p>
    <w:p w14:paraId="68D4776A" w14:textId="77777777" w:rsidR="00A7728C" w:rsidRDefault="00A7728C" w:rsidP="00A7728C">
      <w:pPr>
        <w:pStyle w:val="Heading1"/>
        <w:rPr>
          <w:lang w:eastAsia="en-NZ"/>
        </w:rPr>
      </w:pPr>
      <w:bookmarkStart w:id="8" w:name="_Hlk221983628"/>
      <w:r w:rsidRPr="006C52EB">
        <w:rPr>
          <w:lang w:eastAsia="en-NZ"/>
        </w:rPr>
        <w:t>Options for contacting Work and Income</w:t>
      </w:r>
    </w:p>
    <w:p w14:paraId="39F606EF" w14:textId="77777777" w:rsidR="00A7728C" w:rsidRPr="00EB3B82" w:rsidRDefault="00A7728C" w:rsidP="00A7728C">
      <w:pPr>
        <w:pStyle w:val="Heading2"/>
        <w:rPr>
          <w:b w:val="0"/>
          <w:bCs/>
          <w:sz w:val="24"/>
          <w:szCs w:val="24"/>
        </w:rPr>
      </w:pPr>
      <w:bookmarkStart w:id="9" w:name="_Hlk222209959"/>
      <w:r w:rsidRPr="00EB3B82">
        <w:rPr>
          <w:b w:val="0"/>
          <w:bCs/>
          <w:sz w:val="24"/>
          <w:szCs w:val="24"/>
        </w:rPr>
        <w:t>You are always welcome to let us know if you have a specific communication need</w:t>
      </w:r>
      <w:r>
        <w:rPr>
          <w:b w:val="0"/>
          <w:bCs/>
          <w:sz w:val="24"/>
          <w:szCs w:val="24"/>
        </w:rPr>
        <w:t>.</w:t>
      </w:r>
    </w:p>
    <w:bookmarkEnd w:id="9"/>
    <w:p w14:paraId="2E74C81B" w14:textId="77777777" w:rsidR="00A7728C" w:rsidRPr="006C52EB" w:rsidRDefault="00A7728C" w:rsidP="00A7728C">
      <w:pPr>
        <w:pStyle w:val="Heading2"/>
      </w:pPr>
      <w:r w:rsidRPr="006C52EB">
        <w:t xml:space="preserve">Phone call </w:t>
      </w:r>
    </w:p>
    <w:p w14:paraId="512D8003" w14:textId="77777777" w:rsidR="00A7728C" w:rsidRPr="006C52EB" w:rsidRDefault="00A7728C" w:rsidP="00A7728C">
      <w:pPr>
        <w:spacing w:line="276" w:lineRule="auto"/>
        <w:contextualSpacing/>
        <w:rPr>
          <w:b/>
          <w:bCs/>
          <w:lang w:eastAsia="en-NZ"/>
        </w:rPr>
      </w:pPr>
      <w:r w:rsidRPr="006C52EB">
        <w:rPr>
          <w:lang w:eastAsia="en-NZ"/>
        </w:rPr>
        <w:lastRenderedPageBreak/>
        <w:t xml:space="preserve">Call our general enquiries team on </w:t>
      </w:r>
      <w:hyperlink r:id="rId12"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 xml:space="preserve">7am to 6pm and Saturday 8am to 1pm. </w:t>
      </w:r>
    </w:p>
    <w:p w14:paraId="5994C283" w14:textId="77777777" w:rsidR="00A7728C" w:rsidRPr="006C52EB" w:rsidRDefault="00A7728C" w:rsidP="00A7728C">
      <w:pPr>
        <w:pStyle w:val="Heading2"/>
      </w:pPr>
      <w:r w:rsidRPr="006C52EB">
        <w:t xml:space="preserve">Text or Email </w:t>
      </w:r>
    </w:p>
    <w:p w14:paraId="3AF70A1C" w14:textId="77777777" w:rsidR="00A7728C" w:rsidRPr="00F46685" w:rsidRDefault="00A7728C" w:rsidP="00A7728C">
      <w:pPr>
        <w:spacing w:line="276" w:lineRule="auto"/>
        <w:contextualSpacing/>
        <w:rPr>
          <w:b/>
          <w:bCs/>
        </w:rPr>
      </w:pPr>
      <w:r w:rsidRPr="006C52EB">
        <w:rPr>
          <w:rFonts w:eastAsia="Times New Roman" w:cs="Times New Roman"/>
          <w:color w:val="111111"/>
          <w:kern w:val="0"/>
          <w:lang w:eastAsia="en-NZ"/>
          <w14:ligatures w14:val="none"/>
        </w:rPr>
        <w:t xml:space="preserve">If </w:t>
      </w:r>
      <w:r w:rsidRPr="006C52EB">
        <w:rPr>
          <w:rFonts w:eastAsia="Times New Roman" w:cs="Times New Roman"/>
          <w:b/>
          <w:bCs/>
          <w:color w:val="111111"/>
          <w:kern w:val="0"/>
          <w:lang w:eastAsia="en-NZ"/>
          <w14:ligatures w14:val="none"/>
        </w:rPr>
        <w:t>you</w:t>
      </w:r>
      <w:r w:rsidRPr="006C52EB">
        <w:rPr>
          <w:rFonts w:eastAsia="Times New Roman" w:cs="Times New Roman"/>
          <w:color w:val="111111"/>
          <w:kern w:val="0"/>
          <w:lang w:eastAsia="en-NZ"/>
          <w14:ligatures w14:val="none"/>
        </w:rPr>
        <w:t xml:space="preserve"> are deaf or disabled </w:t>
      </w:r>
      <w:r w:rsidRPr="006C52EB">
        <w:rPr>
          <w:rFonts w:eastAsia="Times New Roman" w:cs="Times New Roman"/>
          <w:b/>
          <w:bCs/>
          <w:color w:val="111111"/>
          <w:kern w:val="0"/>
          <w:lang w:eastAsia="en-NZ"/>
          <w14:ligatures w14:val="none"/>
        </w:rPr>
        <w:t>and</w:t>
      </w:r>
      <w:r w:rsidRPr="006C52EB">
        <w:rPr>
          <w:rFonts w:eastAsia="Times New Roman" w:cs="Times New Roman"/>
          <w:color w:val="111111"/>
          <w:kern w:val="0"/>
          <w:lang w:eastAsia="en-NZ"/>
          <w14:ligatures w14:val="none"/>
        </w:rPr>
        <w:t xml:space="preserve"> your health condition or disability prevents you from calling us, you can text us on </w:t>
      </w:r>
      <w:r w:rsidRPr="006C52EB">
        <w:rPr>
          <w:b/>
          <w:bCs/>
          <w:lang w:eastAsia="en-NZ"/>
        </w:rPr>
        <w:t>4206</w:t>
      </w:r>
      <w:r w:rsidRPr="006C52EB">
        <w:rPr>
          <w:lang w:eastAsia="en-NZ"/>
        </w:rPr>
        <w:t xml:space="preserve"> (charges may apply depending on your mobile provider) or email us at  </w:t>
      </w:r>
      <w:hyperlink r:id="rId13" w:history="1">
        <w:r w:rsidRPr="006C52EB">
          <w:rPr>
            <w:color w:val="0000FF" w:themeColor="hyperlink"/>
            <w:u w:val="single"/>
            <w:lang w:eastAsia="en-NZ"/>
          </w:rPr>
          <w:t>MSD</w:t>
        </w:r>
        <w:r w:rsidRPr="006C52EB">
          <w:rPr>
            <w:b/>
            <w:bCs/>
            <w:color w:val="0000FF" w:themeColor="hyperlink"/>
            <w:u w:val="single"/>
            <w:lang w:eastAsia="en-NZ"/>
          </w:rPr>
          <w:t>_</w:t>
        </w:r>
        <w:r w:rsidRPr="006C52EB">
          <w:rPr>
            <w:color w:val="0000FF" w:themeColor="hyperlink"/>
            <w:u w:val="single"/>
            <w:lang w:eastAsia="en-NZ"/>
          </w:rPr>
          <w:t>Deaf</w:t>
        </w:r>
        <w:r w:rsidRPr="006C52EB">
          <w:rPr>
            <w:b/>
            <w:bCs/>
            <w:color w:val="0000FF" w:themeColor="hyperlink"/>
            <w:u w:val="single"/>
            <w:lang w:eastAsia="en-NZ"/>
          </w:rPr>
          <w:t>_</w:t>
        </w:r>
        <w:r w:rsidRPr="006C52EB">
          <w:rPr>
            <w:color w:val="0000FF" w:themeColor="hyperlink"/>
            <w:u w:val="single"/>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bookmarkStart w:id="10" w:name="_Hlk222245026"/>
      <w:r>
        <w:rPr>
          <w:color w:val="0000FF" w:themeColor="hyperlink"/>
          <w:u w:val="single"/>
          <w:lang w:eastAsia="en-NZ"/>
        </w:rPr>
        <w:fldChar w:fldCharType="begin"/>
      </w:r>
      <w:r>
        <w:rPr>
          <w:color w:val="0000FF" w:themeColor="hyperlink"/>
          <w:u w:val="single"/>
          <w:lang w:eastAsia="en-NZ"/>
        </w:rPr>
        <w:instrText>HYPERLINK "http://</w:instrText>
      </w:r>
      <w:r w:rsidRPr="00705538">
        <w:rPr>
          <w:color w:val="0000FF" w:themeColor="hyperlink"/>
          <w:u w:val="single"/>
          <w:lang w:eastAsia="en-NZ"/>
        </w:rPr>
        <w:instrText>www.workandincome.govt.nz/deaf-services</w:instrText>
      </w:r>
      <w:r>
        <w:rPr>
          <w:color w:val="0000FF" w:themeColor="hyperlink"/>
          <w:u w:val="single"/>
          <w:lang w:eastAsia="en-NZ"/>
        </w:rPr>
        <w:instrText>"</w:instrText>
      </w:r>
      <w:r>
        <w:rPr>
          <w:color w:val="0000FF" w:themeColor="hyperlink"/>
          <w:u w:val="single"/>
          <w:lang w:eastAsia="en-NZ"/>
        </w:rPr>
      </w:r>
      <w:r>
        <w:rPr>
          <w:color w:val="0000FF" w:themeColor="hyperlink"/>
          <w:u w:val="single"/>
          <w:lang w:eastAsia="en-NZ"/>
        </w:rPr>
        <w:fldChar w:fldCharType="separate"/>
      </w:r>
      <w:r w:rsidRPr="00360D8F">
        <w:rPr>
          <w:rStyle w:val="Hyperlink"/>
          <w:lang w:eastAsia="en-NZ"/>
        </w:rPr>
        <w:t>www.workandincome.govt.nz/deaf-services</w:t>
      </w:r>
      <w:r>
        <w:rPr>
          <w:color w:val="0000FF" w:themeColor="hyperlink"/>
          <w:u w:val="single"/>
          <w:lang w:eastAsia="en-NZ"/>
        </w:rPr>
        <w:fldChar w:fldCharType="end"/>
      </w:r>
    </w:p>
    <w:bookmarkEnd w:id="10"/>
    <w:p w14:paraId="324BAAF1" w14:textId="77777777" w:rsidR="00A7728C" w:rsidRPr="006C52EB" w:rsidRDefault="00A7728C" w:rsidP="00A7728C">
      <w:pPr>
        <w:pStyle w:val="Heading2"/>
        <w:rPr>
          <w:bCs/>
          <w:lang w:eastAsia="en-NZ"/>
        </w:rPr>
      </w:pPr>
      <w:r w:rsidRPr="006C52EB">
        <w:t>NZ Relay</w:t>
      </w:r>
      <w:r w:rsidRPr="006C52EB">
        <w:rPr>
          <w:bCs/>
          <w:lang w:eastAsia="en-NZ"/>
        </w:rPr>
        <w:t xml:space="preserve"> </w:t>
      </w:r>
    </w:p>
    <w:p w14:paraId="1BE9A011" w14:textId="77777777" w:rsidR="00A7728C" w:rsidRPr="006C52EB" w:rsidRDefault="00A7728C" w:rsidP="00A7728C">
      <w:pPr>
        <w:spacing w:line="276" w:lineRule="auto"/>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you can also use NZ Relay to connect with Work and Income via their website located here</w:t>
      </w:r>
      <w:r w:rsidRPr="006C52EB">
        <w:rPr>
          <w:color w:val="000000" w:themeColor="text1"/>
          <w:lang w:eastAsia="en-NZ"/>
        </w:rPr>
        <w:t xml:space="preserve"> </w:t>
      </w:r>
      <w:hyperlink r:id="rId14"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r w:rsidRPr="006C52EB">
        <w:rPr>
          <w:b/>
          <w:bCs/>
          <w:color w:val="000000" w:themeColor="text1"/>
          <w:lang w:eastAsia="en-NZ"/>
        </w:rPr>
        <w:t xml:space="preserve"> </w:t>
      </w:r>
    </w:p>
    <w:p w14:paraId="6CAE6EB6" w14:textId="77777777" w:rsidR="00A7728C" w:rsidRPr="00033B67" w:rsidRDefault="00A7728C" w:rsidP="00A7728C">
      <w:pPr>
        <w:pStyle w:val="Heading2"/>
      </w:pPr>
      <w:r w:rsidRPr="00033B67">
        <w:t>Finding your nearest service centre</w:t>
      </w:r>
    </w:p>
    <w:p w14:paraId="7ADA2158" w14:textId="77777777" w:rsidR="00A7728C" w:rsidRDefault="00A7728C" w:rsidP="00A7728C">
      <w:pPr>
        <w:spacing w:line="276" w:lineRule="auto"/>
      </w:pPr>
      <w:r>
        <w:rPr>
          <w:lang w:eastAsia="en-NZ"/>
        </w:rPr>
        <w:t xml:space="preserve">We have many service centres around New Zealand. You can find the physical address and the postal address of a service centre near you here </w:t>
      </w:r>
      <w:bookmarkStart w:id="11" w:name="_Hlk222245005"/>
      <w:bookmarkEnd w:id="8"/>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r w:rsidRPr="00360D8F">
        <w:rPr>
          <w:rStyle w:val="Hyperlink"/>
          <w:lang w:eastAsia="en-NZ"/>
        </w:rPr>
        <w:t>www.workandincome.govt.nz/service-</w:t>
      </w:r>
      <w:r w:rsidRPr="00360D8F">
        <w:rPr>
          <w:rStyle w:val="Hyperlink"/>
        </w:rPr>
        <w:t>centres</w:t>
      </w:r>
      <w:r>
        <w:rPr>
          <w:lang w:eastAsia="en-NZ"/>
        </w:rPr>
        <w:fldChar w:fldCharType="end"/>
      </w:r>
      <w:bookmarkEnd w:id="11"/>
    </w:p>
    <w:p w14:paraId="0B4D029A" w14:textId="32FC7E8B" w:rsidR="0071653D" w:rsidRPr="007F5E57" w:rsidRDefault="0071653D" w:rsidP="00997BFA">
      <w:pPr>
        <w:pStyle w:val="Heading1"/>
      </w:pPr>
    </w:p>
    <w:sectPr w:rsidR="0071653D" w:rsidRPr="007F5E57">
      <w:headerReference w:type="even"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CED1" w14:textId="77777777" w:rsidR="00B03CF8" w:rsidRPr="001E6602" w:rsidRDefault="00B03CF8" w:rsidP="00B03CF8">
      <w:pPr>
        <w:spacing w:after="0" w:line="240" w:lineRule="auto"/>
      </w:pPr>
      <w:r w:rsidRPr="001E6602">
        <w:separator/>
      </w:r>
    </w:p>
  </w:endnote>
  <w:endnote w:type="continuationSeparator" w:id="0">
    <w:p w14:paraId="39FB91E8" w14:textId="77777777" w:rsidR="00B03CF8" w:rsidRPr="001E6602" w:rsidRDefault="00B03CF8" w:rsidP="00B03CF8">
      <w:pPr>
        <w:spacing w:after="0" w:line="240" w:lineRule="auto"/>
      </w:pPr>
      <w:r w:rsidRPr="001E6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7BF9" w14:textId="77777777" w:rsidR="00B03CF8" w:rsidRPr="001E6602" w:rsidRDefault="00B03CF8" w:rsidP="00B03CF8">
      <w:pPr>
        <w:spacing w:after="0" w:line="240" w:lineRule="auto"/>
      </w:pPr>
      <w:r w:rsidRPr="001E6602">
        <w:separator/>
      </w:r>
    </w:p>
  </w:footnote>
  <w:footnote w:type="continuationSeparator" w:id="0">
    <w:p w14:paraId="4BE52CFF" w14:textId="77777777" w:rsidR="00B03CF8" w:rsidRPr="001E6602" w:rsidRDefault="00B03CF8" w:rsidP="00B03CF8">
      <w:pPr>
        <w:spacing w:after="0" w:line="240" w:lineRule="auto"/>
      </w:pPr>
      <w:r w:rsidRPr="001E6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06C" w14:textId="63816604" w:rsidR="00593AEB" w:rsidRPr="001E6602" w:rsidRDefault="00593AEB">
    <w:pPr>
      <w:pStyle w:val="Header"/>
    </w:pPr>
    <w:r w:rsidRPr="001E6602">
      <w:rPr>
        <w:noProof/>
      </w:rPr>
      <mc:AlternateContent>
        <mc:Choice Requires="wps">
          <w:drawing>
            <wp:anchor distT="0" distB="0" distL="0" distR="0" simplePos="0" relativeHeight="251659264" behindDoc="0" locked="0" layoutInCell="1" allowOverlap="1" wp14:anchorId="7633A0AF" wp14:editId="483B99A3">
              <wp:simplePos x="635" y="635"/>
              <wp:positionH relativeFrom="page">
                <wp:align>center</wp:align>
              </wp:positionH>
              <wp:positionV relativeFrom="page">
                <wp:align>top</wp:align>
              </wp:positionV>
              <wp:extent cx="828040" cy="376555"/>
              <wp:effectExtent l="0" t="0" r="10160" b="4445"/>
              <wp:wrapNone/>
              <wp:docPr id="2634751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5CEC7EE5" w14:textId="77CCF36D" w:rsidR="00593AEB" w:rsidRPr="001E6602" w:rsidRDefault="00593AEB" w:rsidP="00593AEB">
                          <w:pPr>
                            <w:spacing w:after="0"/>
                            <w:rPr>
                              <w:rFonts w:ascii="Calibri" w:hAnsi="Calibri" w:cs="Calibri"/>
                              <w:color w:val="000000"/>
                              <w:sz w:val="20"/>
                              <w:szCs w:val="20"/>
                            </w:rPr>
                          </w:pPr>
                          <w:r w:rsidRPr="001E6602">
                            <w:rPr>
                              <w:rFonts w:ascii="Calibri" w:hAnsi="Calibri" w:cs="Calibri"/>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3A0AF"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5CEC7EE5" w14:textId="77CCF36D" w:rsidR="00593AEB" w:rsidRPr="001E6602" w:rsidRDefault="00593AEB" w:rsidP="00593AEB">
                    <w:pPr>
                      <w:spacing w:after="0"/>
                      <w:rPr>
                        <w:rFonts w:ascii="Calibri" w:hAnsi="Calibri" w:cs="Calibri"/>
                        <w:color w:val="000000"/>
                        <w:sz w:val="20"/>
                        <w:szCs w:val="20"/>
                      </w:rPr>
                    </w:pPr>
                    <w:r w:rsidRPr="001E6602">
                      <w:rPr>
                        <w:rFonts w:ascii="Calibri" w:hAnsi="Calibri" w:cs="Calibri"/>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B639" w14:textId="26E81318" w:rsidR="00593AEB" w:rsidRPr="001E6602" w:rsidRDefault="00593AEB">
    <w:pPr>
      <w:pStyle w:val="Header"/>
    </w:pPr>
    <w:r w:rsidRPr="001E6602">
      <w:rPr>
        <w:noProof/>
      </w:rPr>
      <mc:AlternateContent>
        <mc:Choice Requires="wps">
          <w:drawing>
            <wp:anchor distT="0" distB="0" distL="0" distR="0" simplePos="0" relativeHeight="251658240" behindDoc="0" locked="0" layoutInCell="1" allowOverlap="1" wp14:anchorId="3031519E" wp14:editId="07BF0120">
              <wp:simplePos x="635" y="635"/>
              <wp:positionH relativeFrom="page">
                <wp:align>center</wp:align>
              </wp:positionH>
              <wp:positionV relativeFrom="page">
                <wp:align>top</wp:align>
              </wp:positionV>
              <wp:extent cx="828040" cy="376555"/>
              <wp:effectExtent l="0" t="0" r="10160" b="4445"/>
              <wp:wrapNone/>
              <wp:docPr id="113727302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7C5F7DF9" w14:textId="7670A833" w:rsidR="00593AEB" w:rsidRPr="001E6602" w:rsidRDefault="00593AEB" w:rsidP="00593AEB">
                          <w:pPr>
                            <w:spacing w:after="0"/>
                            <w:rPr>
                              <w:rFonts w:ascii="Calibri" w:hAnsi="Calibri" w:cs="Calibri"/>
                              <w:color w:val="000000"/>
                              <w:sz w:val="20"/>
                              <w:szCs w:val="20"/>
                            </w:rPr>
                          </w:pPr>
                          <w:r w:rsidRPr="001E6602">
                            <w:rPr>
                              <w:rFonts w:ascii="Calibri" w:hAnsi="Calibri" w:cs="Calibri"/>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1519E" id="_x0000_t202" coordsize="21600,21600" o:spt="202" path="m,l,21600r21600,l21600,xe">
              <v:stroke joinstyle="miter"/>
              <v:path gradientshapeok="t" o:connecttype="rect"/>
            </v:shapetype>
            <v:shape id="Text Box 1" o:spid="_x0000_s1027"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7C5F7DF9" w14:textId="7670A833" w:rsidR="00593AEB" w:rsidRPr="001E6602" w:rsidRDefault="00593AEB" w:rsidP="00593AEB">
                    <w:pPr>
                      <w:spacing w:after="0"/>
                      <w:rPr>
                        <w:rFonts w:ascii="Calibri" w:hAnsi="Calibri" w:cs="Calibri"/>
                        <w:color w:val="000000"/>
                        <w:sz w:val="20"/>
                        <w:szCs w:val="20"/>
                      </w:rPr>
                    </w:pPr>
                    <w:r w:rsidRPr="001E6602">
                      <w:rPr>
                        <w:rFonts w:ascii="Calibri" w:hAnsi="Calibri" w:cs="Calibri"/>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86A"/>
    <w:multiLevelType w:val="multilevel"/>
    <w:tmpl w:val="B59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DCB1E38"/>
    <w:multiLevelType w:val="multilevel"/>
    <w:tmpl w:val="0AAE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95040"/>
    <w:multiLevelType w:val="multilevel"/>
    <w:tmpl w:val="EAA8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A5DE6"/>
    <w:multiLevelType w:val="multilevel"/>
    <w:tmpl w:val="0384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92781"/>
    <w:multiLevelType w:val="multilevel"/>
    <w:tmpl w:val="880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8635E"/>
    <w:multiLevelType w:val="multilevel"/>
    <w:tmpl w:val="B96E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E3B4A"/>
    <w:multiLevelType w:val="multilevel"/>
    <w:tmpl w:val="A0F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A7EA1"/>
    <w:multiLevelType w:val="multilevel"/>
    <w:tmpl w:val="5D4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83CAA"/>
    <w:multiLevelType w:val="multilevel"/>
    <w:tmpl w:val="FCA61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B7AD3"/>
    <w:multiLevelType w:val="multilevel"/>
    <w:tmpl w:val="887C5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D54B5"/>
    <w:multiLevelType w:val="multilevel"/>
    <w:tmpl w:val="F74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C32C7"/>
    <w:multiLevelType w:val="hybridMultilevel"/>
    <w:tmpl w:val="6624F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1050DC"/>
    <w:multiLevelType w:val="multilevel"/>
    <w:tmpl w:val="A51E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A50CC"/>
    <w:multiLevelType w:val="multilevel"/>
    <w:tmpl w:val="B19E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0545D"/>
    <w:multiLevelType w:val="multilevel"/>
    <w:tmpl w:val="8FA4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93577"/>
    <w:multiLevelType w:val="multilevel"/>
    <w:tmpl w:val="96F26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83664B"/>
    <w:multiLevelType w:val="multilevel"/>
    <w:tmpl w:val="1F58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6290C"/>
    <w:multiLevelType w:val="hybridMultilevel"/>
    <w:tmpl w:val="D25A4B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8B060A"/>
    <w:multiLevelType w:val="multilevel"/>
    <w:tmpl w:val="AC9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BA7454"/>
    <w:multiLevelType w:val="multilevel"/>
    <w:tmpl w:val="2F9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51BB4"/>
    <w:multiLevelType w:val="hybridMultilevel"/>
    <w:tmpl w:val="D85E1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3A759C"/>
    <w:multiLevelType w:val="multilevel"/>
    <w:tmpl w:val="53EE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93327"/>
    <w:multiLevelType w:val="multilevel"/>
    <w:tmpl w:val="2ACE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8757D"/>
    <w:multiLevelType w:val="multilevel"/>
    <w:tmpl w:val="111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A0325"/>
    <w:multiLevelType w:val="hybridMultilevel"/>
    <w:tmpl w:val="AB267106"/>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31" w15:restartNumberingAfterBreak="0">
    <w:nsid w:val="6DD42B9A"/>
    <w:multiLevelType w:val="multilevel"/>
    <w:tmpl w:val="FBA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72725"/>
    <w:multiLevelType w:val="multilevel"/>
    <w:tmpl w:val="E0C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00188"/>
    <w:multiLevelType w:val="hybridMultilevel"/>
    <w:tmpl w:val="978407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B24738E"/>
    <w:multiLevelType w:val="multilevel"/>
    <w:tmpl w:val="E4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00F30"/>
    <w:multiLevelType w:val="multilevel"/>
    <w:tmpl w:val="D05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C36A7"/>
    <w:multiLevelType w:val="multilevel"/>
    <w:tmpl w:val="2084C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Verdana" w:eastAsia="Calibri" w:hAnsi="Verdan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D4E46"/>
    <w:multiLevelType w:val="multilevel"/>
    <w:tmpl w:val="45A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326910">
    <w:abstractNumId w:val="5"/>
  </w:num>
  <w:num w:numId="2" w16cid:durableId="1939870559">
    <w:abstractNumId w:val="1"/>
  </w:num>
  <w:num w:numId="3" w16cid:durableId="1160729972">
    <w:abstractNumId w:val="0"/>
  </w:num>
  <w:num w:numId="4" w16cid:durableId="1351838828">
    <w:abstractNumId w:val="2"/>
  </w:num>
  <w:num w:numId="5" w16cid:durableId="284889462">
    <w:abstractNumId w:val="4"/>
  </w:num>
  <w:num w:numId="6" w16cid:durableId="20858280">
    <w:abstractNumId w:val="21"/>
  </w:num>
  <w:num w:numId="7" w16cid:durableId="1742412477">
    <w:abstractNumId w:val="10"/>
  </w:num>
  <w:num w:numId="8" w16cid:durableId="12997850">
    <w:abstractNumId w:val="8"/>
  </w:num>
  <w:num w:numId="9" w16cid:durableId="405229296">
    <w:abstractNumId w:val="11"/>
  </w:num>
  <w:num w:numId="10" w16cid:durableId="1810826508">
    <w:abstractNumId w:val="9"/>
  </w:num>
  <w:num w:numId="11" w16cid:durableId="1888371957">
    <w:abstractNumId w:val="22"/>
  </w:num>
  <w:num w:numId="12" w16cid:durableId="283587137">
    <w:abstractNumId w:val="13"/>
  </w:num>
  <w:num w:numId="13" w16cid:durableId="1456174664">
    <w:abstractNumId w:val="3"/>
  </w:num>
  <w:num w:numId="14" w16cid:durableId="1458257908">
    <w:abstractNumId w:val="29"/>
  </w:num>
  <w:num w:numId="15" w16cid:durableId="226569531">
    <w:abstractNumId w:val="12"/>
  </w:num>
  <w:num w:numId="16" w16cid:durableId="1899048454">
    <w:abstractNumId w:val="19"/>
  </w:num>
  <w:num w:numId="17" w16cid:durableId="358748097">
    <w:abstractNumId w:val="25"/>
  </w:num>
  <w:num w:numId="18" w16cid:durableId="1396321163">
    <w:abstractNumId w:val="35"/>
  </w:num>
  <w:num w:numId="19" w16cid:durableId="272978732">
    <w:abstractNumId w:val="15"/>
  </w:num>
  <w:num w:numId="20" w16cid:durableId="142082646">
    <w:abstractNumId w:val="7"/>
  </w:num>
  <w:num w:numId="21" w16cid:durableId="1690523526">
    <w:abstractNumId w:val="18"/>
  </w:num>
  <w:num w:numId="22" w16cid:durableId="767434692">
    <w:abstractNumId w:val="37"/>
  </w:num>
  <w:num w:numId="23" w16cid:durableId="621107398">
    <w:abstractNumId w:val="27"/>
  </w:num>
  <w:num w:numId="24" w16cid:durableId="69739986">
    <w:abstractNumId w:val="32"/>
  </w:num>
  <w:num w:numId="25" w16cid:durableId="1514147262">
    <w:abstractNumId w:val="31"/>
  </w:num>
  <w:num w:numId="26" w16cid:durableId="444231480">
    <w:abstractNumId w:val="17"/>
  </w:num>
  <w:num w:numId="27" w16cid:durableId="1861969515">
    <w:abstractNumId w:val="36"/>
  </w:num>
  <w:num w:numId="28" w16cid:durableId="934287367">
    <w:abstractNumId w:val="24"/>
  </w:num>
  <w:num w:numId="29" w16cid:durableId="220360953">
    <w:abstractNumId w:val="6"/>
  </w:num>
  <w:num w:numId="30" w16cid:durableId="1633291456">
    <w:abstractNumId w:val="34"/>
  </w:num>
  <w:num w:numId="31" w16cid:durableId="1457066660">
    <w:abstractNumId w:val="28"/>
  </w:num>
  <w:num w:numId="32" w16cid:durableId="754789980">
    <w:abstractNumId w:val="20"/>
  </w:num>
  <w:num w:numId="33" w16cid:durableId="683358143">
    <w:abstractNumId w:val="23"/>
  </w:num>
  <w:num w:numId="34" w16cid:durableId="2104373106">
    <w:abstractNumId w:val="14"/>
  </w:num>
  <w:num w:numId="35" w16cid:durableId="1976905049">
    <w:abstractNumId w:val="30"/>
  </w:num>
  <w:num w:numId="36" w16cid:durableId="1164777885">
    <w:abstractNumId w:val="26"/>
  </w:num>
  <w:num w:numId="37" w16cid:durableId="665207980">
    <w:abstractNumId w:val="16"/>
  </w:num>
  <w:num w:numId="38" w16cid:durableId="193462769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F8"/>
    <w:rsid w:val="00000B4C"/>
    <w:rsid w:val="00005BBE"/>
    <w:rsid w:val="000106D0"/>
    <w:rsid w:val="00034336"/>
    <w:rsid w:val="00037CB0"/>
    <w:rsid w:val="0007586D"/>
    <w:rsid w:val="000A576B"/>
    <w:rsid w:val="000E3BB9"/>
    <w:rsid w:val="000E7FFB"/>
    <w:rsid w:val="00106AED"/>
    <w:rsid w:val="00116C06"/>
    <w:rsid w:val="00157D2D"/>
    <w:rsid w:val="001D3744"/>
    <w:rsid w:val="001E6602"/>
    <w:rsid w:val="002016EC"/>
    <w:rsid w:val="00213DA6"/>
    <w:rsid w:val="00216302"/>
    <w:rsid w:val="00236D2D"/>
    <w:rsid w:val="002440EB"/>
    <w:rsid w:val="00245A2B"/>
    <w:rsid w:val="002D1C62"/>
    <w:rsid w:val="002D367B"/>
    <w:rsid w:val="00321260"/>
    <w:rsid w:val="003312ED"/>
    <w:rsid w:val="003428A4"/>
    <w:rsid w:val="00354EC2"/>
    <w:rsid w:val="00361C31"/>
    <w:rsid w:val="00365430"/>
    <w:rsid w:val="00384F14"/>
    <w:rsid w:val="00397220"/>
    <w:rsid w:val="003A765E"/>
    <w:rsid w:val="003A7A8E"/>
    <w:rsid w:val="003B0A38"/>
    <w:rsid w:val="003E2869"/>
    <w:rsid w:val="003E3722"/>
    <w:rsid w:val="004227ED"/>
    <w:rsid w:val="00445BCE"/>
    <w:rsid w:val="004509FB"/>
    <w:rsid w:val="00454F25"/>
    <w:rsid w:val="00455C50"/>
    <w:rsid w:val="004710B8"/>
    <w:rsid w:val="004E2816"/>
    <w:rsid w:val="00521F84"/>
    <w:rsid w:val="00533E65"/>
    <w:rsid w:val="0056588F"/>
    <w:rsid w:val="0056681E"/>
    <w:rsid w:val="00572AA9"/>
    <w:rsid w:val="00593AEB"/>
    <w:rsid w:val="00595906"/>
    <w:rsid w:val="005A757C"/>
    <w:rsid w:val="005B11F9"/>
    <w:rsid w:val="005F3D97"/>
    <w:rsid w:val="00631D73"/>
    <w:rsid w:val="006B19BD"/>
    <w:rsid w:val="0071653D"/>
    <w:rsid w:val="00777692"/>
    <w:rsid w:val="00792086"/>
    <w:rsid w:val="007928AC"/>
    <w:rsid w:val="007B201A"/>
    <w:rsid w:val="007C2143"/>
    <w:rsid w:val="007C3E2F"/>
    <w:rsid w:val="007E2123"/>
    <w:rsid w:val="007F3ACD"/>
    <w:rsid w:val="007F3F26"/>
    <w:rsid w:val="007F5E57"/>
    <w:rsid w:val="0080133F"/>
    <w:rsid w:val="0080498F"/>
    <w:rsid w:val="00817FA1"/>
    <w:rsid w:val="00827BEE"/>
    <w:rsid w:val="00843405"/>
    <w:rsid w:val="00860654"/>
    <w:rsid w:val="008830D0"/>
    <w:rsid w:val="008968ED"/>
    <w:rsid w:val="00903467"/>
    <w:rsid w:val="00906EAA"/>
    <w:rsid w:val="00970DD2"/>
    <w:rsid w:val="009957D0"/>
    <w:rsid w:val="00997BFA"/>
    <w:rsid w:val="009D15F1"/>
    <w:rsid w:val="009D2B10"/>
    <w:rsid w:val="009D7F3C"/>
    <w:rsid w:val="00A035DF"/>
    <w:rsid w:val="00A2199C"/>
    <w:rsid w:val="00A43896"/>
    <w:rsid w:val="00A6244E"/>
    <w:rsid w:val="00A7728C"/>
    <w:rsid w:val="00AB462B"/>
    <w:rsid w:val="00AB62C7"/>
    <w:rsid w:val="00AE3D43"/>
    <w:rsid w:val="00B03CF8"/>
    <w:rsid w:val="00B2487E"/>
    <w:rsid w:val="00B41635"/>
    <w:rsid w:val="00B5357A"/>
    <w:rsid w:val="00BD19EE"/>
    <w:rsid w:val="00BD44A5"/>
    <w:rsid w:val="00BD6B01"/>
    <w:rsid w:val="00BF2E52"/>
    <w:rsid w:val="00BF58A7"/>
    <w:rsid w:val="00C27A35"/>
    <w:rsid w:val="00C37673"/>
    <w:rsid w:val="00C37B40"/>
    <w:rsid w:val="00C503A7"/>
    <w:rsid w:val="00C5215F"/>
    <w:rsid w:val="00CB4A28"/>
    <w:rsid w:val="00D025AE"/>
    <w:rsid w:val="00D34EA0"/>
    <w:rsid w:val="00DD6907"/>
    <w:rsid w:val="00DD7526"/>
    <w:rsid w:val="00E5411E"/>
    <w:rsid w:val="00E671C3"/>
    <w:rsid w:val="00E75B94"/>
    <w:rsid w:val="00E90142"/>
    <w:rsid w:val="00E9269E"/>
    <w:rsid w:val="00EB3B82"/>
    <w:rsid w:val="00ED3355"/>
    <w:rsid w:val="00F06EE8"/>
    <w:rsid w:val="00F07349"/>
    <w:rsid w:val="00F113EF"/>
    <w:rsid w:val="00F126F3"/>
    <w:rsid w:val="00F17B82"/>
    <w:rsid w:val="00F22AE5"/>
    <w:rsid w:val="00F3698C"/>
    <w:rsid w:val="00F829C0"/>
    <w:rsid w:val="00F829F6"/>
    <w:rsid w:val="00FC29F2"/>
    <w:rsid w:val="00FD6326"/>
    <w:rsid w:val="00FE68D8"/>
    <w:rsid w:val="00FF32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021"/>
  <w15:chartTrackingRefBased/>
  <w15:docId w15:val="{B844C8E3-FB22-49A1-8D6F-A18CA6B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EB"/>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817FA1"/>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
    <w:qFormat/>
    <w:rsid w:val="007928AC"/>
    <w:pPr>
      <w:outlineLvl w:val="2"/>
    </w:pPr>
    <w:rPr>
      <w:bCs/>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7FA1"/>
    <w:rPr>
      <w:rFonts w:ascii="Verdana" w:eastAsiaTheme="majorEastAsia" w:hAnsi="Verdan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
    <w:rsid w:val="007928AC"/>
    <w:rPr>
      <w:rFonts w:ascii="Verdana" w:hAnsi="Verdana" w:cs="Arial"/>
      <w:b/>
      <w:bCs/>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B03CF8"/>
    <w:rPr>
      <w:color w:val="0000FF" w:themeColor="hyperlink"/>
      <w:u w:val="single"/>
    </w:rPr>
  </w:style>
  <w:style w:type="character" w:styleId="UnresolvedMention">
    <w:name w:val="Unresolved Mention"/>
    <w:basedOn w:val="DefaultParagraphFont"/>
    <w:uiPriority w:val="99"/>
    <w:semiHidden/>
    <w:unhideWhenUsed/>
    <w:rsid w:val="00B03CF8"/>
    <w:rPr>
      <w:color w:val="605E5C"/>
      <w:shd w:val="clear" w:color="auto" w:fill="E1DFDD"/>
    </w:rPr>
  </w:style>
  <w:style w:type="paragraph" w:styleId="Header">
    <w:name w:val="header"/>
    <w:basedOn w:val="Normal"/>
    <w:link w:val="HeaderChar"/>
    <w:uiPriority w:val="99"/>
    <w:unhideWhenUsed/>
    <w:rsid w:val="00B0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CF8"/>
    <w:rPr>
      <w:rFonts w:ascii="Verdana" w:hAnsi="Verdana" w:cs="Arial"/>
      <w:szCs w:val="22"/>
    </w:rPr>
  </w:style>
  <w:style w:type="character" w:styleId="FollowedHyperlink">
    <w:name w:val="FollowedHyperlink"/>
    <w:basedOn w:val="DefaultParagraphFont"/>
    <w:uiPriority w:val="99"/>
    <w:semiHidden/>
    <w:unhideWhenUsed/>
    <w:rsid w:val="00E75B9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37673"/>
    <w:rPr>
      <w:b/>
      <w:bCs/>
      <w:sz w:val="20"/>
    </w:rPr>
  </w:style>
  <w:style w:type="character" w:customStyle="1" w:styleId="CommentSubjectChar">
    <w:name w:val="Comment Subject Char"/>
    <w:basedOn w:val="CommentTextChar"/>
    <w:link w:val="CommentSubject"/>
    <w:uiPriority w:val="99"/>
    <w:semiHidden/>
    <w:rsid w:val="00C37673"/>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698">
      <w:bodyDiv w:val="1"/>
      <w:marLeft w:val="0"/>
      <w:marRight w:val="0"/>
      <w:marTop w:val="0"/>
      <w:marBottom w:val="0"/>
      <w:divBdr>
        <w:top w:val="none" w:sz="0" w:space="0" w:color="auto"/>
        <w:left w:val="none" w:sz="0" w:space="0" w:color="auto"/>
        <w:bottom w:val="none" w:sz="0" w:space="0" w:color="auto"/>
        <w:right w:val="none" w:sz="0" w:space="0" w:color="auto"/>
      </w:divBdr>
      <w:divsChild>
        <w:div w:id="812916765">
          <w:marLeft w:val="0"/>
          <w:marRight w:val="0"/>
          <w:marTop w:val="0"/>
          <w:marBottom w:val="0"/>
          <w:divBdr>
            <w:top w:val="single" w:sz="6" w:space="8" w:color="D3D3D3"/>
            <w:left w:val="none" w:sz="0" w:space="0" w:color="auto"/>
            <w:bottom w:val="none" w:sz="0" w:space="0" w:color="auto"/>
            <w:right w:val="none" w:sz="0" w:space="0" w:color="auto"/>
          </w:divBdr>
        </w:div>
      </w:divsChild>
    </w:div>
    <w:div w:id="81069662">
      <w:bodyDiv w:val="1"/>
      <w:marLeft w:val="0"/>
      <w:marRight w:val="0"/>
      <w:marTop w:val="0"/>
      <w:marBottom w:val="0"/>
      <w:divBdr>
        <w:top w:val="none" w:sz="0" w:space="0" w:color="auto"/>
        <w:left w:val="none" w:sz="0" w:space="0" w:color="auto"/>
        <w:bottom w:val="none" w:sz="0" w:space="0" w:color="auto"/>
        <w:right w:val="none" w:sz="0" w:space="0" w:color="auto"/>
      </w:divBdr>
    </w:div>
    <w:div w:id="85660677">
      <w:bodyDiv w:val="1"/>
      <w:marLeft w:val="0"/>
      <w:marRight w:val="0"/>
      <w:marTop w:val="0"/>
      <w:marBottom w:val="0"/>
      <w:divBdr>
        <w:top w:val="none" w:sz="0" w:space="0" w:color="auto"/>
        <w:left w:val="none" w:sz="0" w:space="0" w:color="auto"/>
        <w:bottom w:val="none" w:sz="0" w:space="0" w:color="auto"/>
        <w:right w:val="none" w:sz="0" w:space="0" w:color="auto"/>
      </w:divBdr>
      <w:divsChild>
        <w:div w:id="491723935">
          <w:marLeft w:val="0"/>
          <w:marRight w:val="0"/>
          <w:marTop w:val="0"/>
          <w:marBottom w:val="0"/>
          <w:divBdr>
            <w:top w:val="single" w:sz="6" w:space="8" w:color="D3D3D3"/>
            <w:left w:val="none" w:sz="0" w:space="0" w:color="auto"/>
            <w:bottom w:val="none" w:sz="0" w:space="0" w:color="auto"/>
            <w:right w:val="none" w:sz="0" w:space="0" w:color="auto"/>
          </w:divBdr>
        </w:div>
      </w:divsChild>
    </w:div>
    <w:div w:id="100954670">
      <w:bodyDiv w:val="1"/>
      <w:marLeft w:val="0"/>
      <w:marRight w:val="0"/>
      <w:marTop w:val="0"/>
      <w:marBottom w:val="0"/>
      <w:divBdr>
        <w:top w:val="none" w:sz="0" w:space="0" w:color="auto"/>
        <w:left w:val="none" w:sz="0" w:space="0" w:color="auto"/>
        <w:bottom w:val="none" w:sz="0" w:space="0" w:color="auto"/>
        <w:right w:val="none" w:sz="0" w:space="0" w:color="auto"/>
      </w:divBdr>
    </w:div>
    <w:div w:id="134565457">
      <w:bodyDiv w:val="1"/>
      <w:marLeft w:val="0"/>
      <w:marRight w:val="0"/>
      <w:marTop w:val="0"/>
      <w:marBottom w:val="0"/>
      <w:divBdr>
        <w:top w:val="none" w:sz="0" w:space="0" w:color="auto"/>
        <w:left w:val="none" w:sz="0" w:space="0" w:color="auto"/>
        <w:bottom w:val="none" w:sz="0" w:space="0" w:color="auto"/>
        <w:right w:val="none" w:sz="0" w:space="0" w:color="auto"/>
      </w:divBdr>
      <w:divsChild>
        <w:div w:id="1171215019">
          <w:marLeft w:val="0"/>
          <w:marRight w:val="0"/>
          <w:marTop w:val="75"/>
          <w:marBottom w:val="75"/>
          <w:divBdr>
            <w:top w:val="none" w:sz="0" w:space="0" w:color="auto"/>
            <w:left w:val="none" w:sz="0" w:space="0" w:color="auto"/>
            <w:bottom w:val="none" w:sz="0" w:space="0" w:color="auto"/>
            <w:right w:val="none" w:sz="0" w:space="0" w:color="auto"/>
          </w:divBdr>
        </w:div>
        <w:div w:id="407725600">
          <w:marLeft w:val="0"/>
          <w:marRight w:val="0"/>
          <w:marTop w:val="75"/>
          <w:marBottom w:val="75"/>
          <w:divBdr>
            <w:top w:val="none" w:sz="0" w:space="0" w:color="auto"/>
            <w:left w:val="none" w:sz="0" w:space="0" w:color="auto"/>
            <w:bottom w:val="none" w:sz="0" w:space="0" w:color="auto"/>
            <w:right w:val="none" w:sz="0" w:space="0" w:color="auto"/>
          </w:divBdr>
        </w:div>
      </w:divsChild>
    </w:div>
    <w:div w:id="159585894">
      <w:bodyDiv w:val="1"/>
      <w:marLeft w:val="0"/>
      <w:marRight w:val="0"/>
      <w:marTop w:val="0"/>
      <w:marBottom w:val="0"/>
      <w:divBdr>
        <w:top w:val="none" w:sz="0" w:space="0" w:color="auto"/>
        <w:left w:val="none" w:sz="0" w:space="0" w:color="auto"/>
        <w:bottom w:val="none" w:sz="0" w:space="0" w:color="auto"/>
        <w:right w:val="none" w:sz="0" w:space="0" w:color="auto"/>
      </w:divBdr>
    </w:div>
    <w:div w:id="270431062">
      <w:bodyDiv w:val="1"/>
      <w:marLeft w:val="0"/>
      <w:marRight w:val="0"/>
      <w:marTop w:val="0"/>
      <w:marBottom w:val="0"/>
      <w:divBdr>
        <w:top w:val="none" w:sz="0" w:space="0" w:color="auto"/>
        <w:left w:val="none" w:sz="0" w:space="0" w:color="auto"/>
        <w:bottom w:val="none" w:sz="0" w:space="0" w:color="auto"/>
        <w:right w:val="none" w:sz="0" w:space="0" w:color="auto"/>
      </w:divBdr>
      <w:divsChild>
        <w:div w:id="681125204">
          <w:marLeft w:val="0"/>
          <w:marRight w:val="0"/>
          <w:marTop w:val="0"/>
          <w:marBottom w:val="0"/>
          <w:divBdr>
            <w:top w:val="single" w:sz="6" w:space="8" w:color="D3D3D3"/>
            <w:left w:val="none" w:sz="0" w:space="0" w:color="auto"/>
            <w:bottom w:val="none" w:sz="0" w:space="0" w:color="auto"/>
            <w:right w:val="none" w:sz="0" w:space="0" w:color="auto"/>
          </w:divBdr>
        </w:div>
      </w:divsChild>
    </w:div>
    <w:div w:id="276714008">
      <w:bodyDiv w:val="1"/>
      <w:marLeft w:val="0"/>
      <w:marRight w:val="0"/>
      <w:marTop w:val="0"/>
      <w:marBottom w:val="0"/>
      <w:divBdr>
        <w:top w:val="none" w:sz="0" w:space="0" w:color="auto"/>
        <w:left w:val="none" w:sz="0" w:space="0" w:color="auto"/>
        <w:bottom w:val="none" w:sz="0" w:space="0" w:color="auto"/>
        <w:right w:val="none" w:sz="0" w:space="0" w:color="auto"/>
      </w:divBdr>
      <w:divsChild>
        <w:div w:id="1859201014">
          <w:marLeft w:val="0"/>
          <w:marRight w:val="0"/>
          <w:marTop w:val="0"/>
          <w:marBottom w:val="0"/>
          <w:divBdr>
            <w:top w:val="none" w:sz="0" w:space="0" w:color="auto"/>
            <w:left w:val="none" w:sz="0" w:space="0" w:color="auto"/>
            <w:bottom w:val="none" w:sz="0" w:space="0" w:color="auto"/>
            <w:right w:val="none" w:sz="0" w:space="0" w:color="auto"/>
          </w:divBdr>
        </w:div>
      </w:divsChild>
    </w:div>
    <w:div w:id="300891377">
      <w:bodyDiv w:val="1"/>
      <w:marLeft w:val="0"/>
      <w:marRight w:val="0"/>
      <w:marTop w:val="0"/>
      <w:marBottom w:val="0"/>
      <w:divBdr>
        <w:top w:val="none" w:sz="0" w:space="0" w:color="auto"/>
        <w:left w:val="none" w:sz="0" w:space="0" w:color="auto"/>
        <w:bottom w:val="none" w:sz="0" w:space="0" w:color="auto"/>
        <w:right w:val="none" w:sz="0" w:space="0" w:color="auto"/>
      </w:divBdr>
    </w:div>
    <w:div w:id="322512278">
      <w:bodyDiv w:val="1"/>
      <w:marLeft w:val="0"/>
      <w:marRight w:val="0"/>
      <w:marTop w:val="0"/>
      <w:marBottom w:val="0"/>
      <w:divBdr>
        <w:top w:val="none" w:sz="0" w:space="0" w:color="auto"/>
        <w:left w:val="none" w:sz="0" w:space="0" w:color="auto"/>
        <w:bottom w:val="none" w:sz="0" w:space="0" w:color="auto"/>
        <w:right w:val="none" w:sz="0" w:space="0" w:color="auto"/>
      </w:divBdr>
    </w:div>
    <w:div w:id="396246132">
      <w:bodyDiv w:val="1"/>
      <w:marLeft w:val="0"/>
      <w:marRight w:val="0"/>
      <w:marTop w:val="0"/>
      <w:marBottom w:val="0"/>
      <w:divBdr>
        <w:top w:val="none" w:sz="0" w:space="0" w:color="auto"/>
        <w:left w:val="none" w:sz="0" w:space="0" w:color="auto"/>
        <w:bottom w:val="none" w:sz="0" w:space="0" w:color="auto"/>
        <w:right w:val="none" w:sz="0" w:space="0" w:color="auto"/>
      </w:divBdr>
      <w:divsChild>
        <w:div w:id="1994721394">
          <w:marLeft w:val="0"/>
          <w:marRight w:val="0"/>
          <w:marTop w:val="0"/>
          <w:marBottom w:val="0"/>
          <w:divBdr>
            <w:top w:val="single" w:sz="6" w:space="8" w:color="D3D3D3"/>
            <w:left w:val="none" w:sz="0" w:space="0" w:color="auto"/>
            <w:bottom w:val="none" w:sz="0" w:space="0" w:color="auto"/>
            <w:right w:val="none" w:sz="0" w:space="0" w:color="auto"/>
          </w:divBdr>
          <w:divsChild>
            <w:div w:id="1206717862">
              <w:marLeft w:val="0"/>
              <w:marRight w:val="0"/>
              <w:marTop w:val="75"/>
              <w:marBottom w:val="75"/>
              <w:divBdr>
                <w:top w:val="none" w:sz="0" w:space="0" w:color="auto"/>
                <w:left w:val="none" w:sz="0" w:space="0" w:color="auto"/>
                <w:bottom w:val="none" w:sz="0" w:space="0" w:color="auto"/>
                <w:right w:val="none" w:sz="0" w:space="0" w:color="auto"/>
              </w:divBdr>
            </w:div>
            <w:div w:id="7563707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29474958">
      <w:bodyDiv w:val="1"/>
      <w:marLeft w:val="0"/>
      <w:marRight w:val="0"/>
      <w:marTop w:val="0"/>
      <w:marBottom w:val="0"/>
      <w:divBdr>
        <w:top w:val="none" w:sz="0" w:space="0" w:color="auto"/>
        <w:left w:val="none" w:sz="0" w:space="0" w:color="auto"/>
        <w:bottom w:val="none" w:sz="0" w:space="0" w:color="auto"/>
        <w:right w:val="none" w:sz="0" w:space="0" w:color="auto"/>
      </w:divBdr>
      <w:divsChild>
        <w:div w:id="1211114319">
          <w:marLeft w:val="0"/>
          <w:marRight w:val="0"/>
          <w:marTop w:val="75"/>
          <w:marBottom w:val="75"/>
          <w:divBdr>
            <w:top w:val="none" w:sz="0" w:space="0" w:color="auto"/>
            <w:left w:val="none" w:sz="0" w:space="0" w:color="auto"/>
            <w:bottom w:val="none" w:sz="0" w:space="0" w:color="auto"/>
            <w:right w:val="none" w:sz="0" w:space="0" w:color="auto"/>
          </w:divBdr>
        </w:div>
      </w:divsChild>
    </w:div>
    <w:div w:id="447159238">
      <w:bodyDiv w:val="1"/>
      <w:marLeft w:val="0"/>
      <w:marRight w:val="0"/>
      <w:marTop w:val="0"/>
      <w:marBottom w:val="0"/>
      <w:divBdr>
        <w:top w:val="none" w:sz="0" w:space="0" w:color="auto"/>
        <w:left w:val="none" w:sz="0" w:space="0" w:color="auto"/>
        <w:bottom w:val="none" w:sz="0" w:space="0" w:color="auto"/>
        <w:right w:val="none" w:sz="0" w:space="0" w:color="auto"/>
      </w:divBdr>
      <w:divsChild>
        <w:div w:id="94912707">
          <w:marLeft w:val="0"/>
          <w:marRight w:val="0"/>
          <w:marTop w:val="0"/>
          <w:marBottom w:val="0"/>
          <w:divBdr>
            <w:top w:val="none" w:sz="0" w:space="0" w:color="auto"/>
            <w:left w:val="none" w:sz="0" w:space="0" w:color="auto"/>
            <w:bottom w:val="none" w:sz="0" w:space="0" w:color="auto"/>
            <w:right w:val="none" w:sz="0" w:space="0" w:color="auto"/>
          </w:divBdr>
          <w:divsChild>
            <w:div w:id="431244603">
              <w:marLeft w:val="0"/>
              <w:marRight w:val="0"/>
              <w:marTop w:val="450"/>
              <w:marBottom w:val="450"/>
              <w:divBdr>
                <w:top w:val="none" w:sz="0" w:space="0" w:color="auto"/>
                <w:left w:val="single" w:sz="48" w:space="23" w:color="0083CA"/>
                <w:bottom w:val="none" w:sz="0" w:space="0" w:color="auto"/>
                <w:right w:val="none" w:sz="0" w:space="0" w:color="auto"/>
              </w:divBdr>
              <w:divsChild>
                <w:div w:id="1308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9084">
          <w:marLeft w:val="0"/>
          <w:marRight w:val="0"/>
          <w:marTop w:val="0"/>
          <w:marBottom w:val="0"/>
          <w:divBdr>
            <w:top w:val="none" w:sz="0" w:space="0" w:color="auto"/>
            <w:left w:val="none" w:sz="0" w:space="0" w:color="auto"/>
            <w:bottom w:val="none" w:sz="0" w:space="0" w:color="auto"/>
            <w:right w:val="none" w:sz="0" w:space="0" w:color="auto"/>
          </w:divBdr>
        </w:div>
      </w:divsChild>
    </w:div>
    <w:div w:id="471485897">
      <w:bodyDiv w:val="1"/>
      <w:marLeft w:val="0"/>
      <w:marRight w:val="0"/>
      <w:marTop w:val="0"/>
      <w:marBottom w:val="0"/>
      <w:divBdr>
        <w:top w:val="none" w:sz="0" w:space="0" w:color="auto"/>
        <w:left w:val="none" w:sz="0" w:space="0" w:color="auto"/>
        <w:bottom w:val="none" w:sz="0" w:space="0" w:color="auto"/>
        <w:right w:val="none" w:sz="0" w:space="0" w:color="auto"/>
      </w:divBdr>
    </w:div>
    <w:div w:id="585770607">
      <w:bodyDiv w:val="1"/>
      <w:marLeft w:val="0"/>
      <w:marRight w:val="0"/>
      <w:marTop w:val="0"/>
      <w:marBottom w:val="0"/>
      <w:divBdr>
        <w:top w:val="none" w:sz="0" w:space="0" w:color="auto"/>
        <w:left w:val="none" w:sz="0" w:space="0" w:color="auto"/>
        <w:bottom w:val="none" w:sz="0" w:space="0" w:color="auto"/>
        <w:right w:val="none" w:sz="0" w:space="0" w:color="auto"/>
      </w:divBdr>
    </w:div>
    <w:div w:id="586039515">
      <w:bodyDiv w:val="1"/>
      <w:marLeft w:val="0"/>
      <w:marRight w:val="0"/>
      <w:marTop w:val="0"/>
      <w:marBottom w:val="0"/>
      <w:divBdr>
        <w:top w:val="none" w:sz="0" w:space="0" w:color="auto"/>
        <w:left w:val="none" w:sz="0" w:space="0" w:color="auto"/>
        <w:bottom w:val="none" w:sz="0" w:space="0" w:color="auto"/>
        <w:right w:val="none" w:sz="0" w:space="0" w:color="auto"/>
      </w:divBdr>
      <w:divsChild>
        <w:div w:id="1467703117">
          <w:marLeft w:val="0"/>
          <w:marRight w:val="0"/>
          <w:marTop w:val="0"/>
          <w:marBottom w:val="0"/>
          <w:divBdr>
            <w:top w:val="single" w:sz="6" w:space="8" w:color="D3D3D3"/>
            <w:left w:val="none" w:sz="0" w:space="0" w:color="auto"/>
            <w:bottom w:val="none" w:sz="0" w:space="0" w:color="auto"/>
            <w:right w:val="none" w:sz="0" w:space="0" w:color="auto"/>
          </w:divBdr>
        </w:div>
      </w:divsChild>
    </w:div>
    <w:div w:id="612203072">
      <w:bodyDiv w:val="1"/>
      <w:marLeft w:val="0"/>
      <w:marRight w:val="0"/>
      <w:marTop w:val="0"/>
      <w:marBottom w:val="0"/>
      <w:divBdr>
        <w:top w:val="none" w:sz="0" w:space="0" w:color="auto"/>
        <w:left w:val="none" w:sz="0" w:space="0" w:color="auto"/>
        <w:bottom w:val="none" w:sz="0" w:space="0" w:color="auto"/>
        <w:right w:val="none" w:sz="0" w:space="0" w:color="auto"/>
      </w:divBdr>
    </w:div>
    <w:div w:id="638386980">
      <w:bodyDiv w:val="1"/>
      <w:marLeft w:val="0"/>
      <w:marRight w:val="0"/>
      <w:marTop w:val="0"/>
      <w:marBottom w:val="0"/>
      <w:divBdr>
        <w:top w:val="none" w:sz="0" w:space="0" w:color="auto"/>
        <w:left w:val="none" w:sz="0" w:space="0" w:color="auto"/>
        <w:bottom w:val="none" w:sz="0" w:space="0" w:color="auto"/>
        <w:right w:val="none" w:sz="0" w:space="0" w:color="auto"/>
      </w:divBdr>
      <w:divsChild>
        <w:div w:id="360129119">
          <w:marLeft w:val="0"/>
          <w:marRight w:val="0"/>
          <w:marTop w:val="0"/>
          <w:marBottom w:val="0"/>
          <w:divBdr>
            <w:top w:val="single" w:sz="6" w:space="8" w:color="D3D3D3"/>
            <w:left w:val="none" w:sz="0" w:space="0" w:color="auto"/>
            <w:bottom w:val="none" w:sz="0" w:space="0" w:color="auto"/>
            <w:right w:val="none" w:sz="0" w:space="0" w:color="auto"/>
          </w:divBdr>
          <w:divsChild>
            <w:div w:id="1854488505">
              <w:marLeft w:val="0"/>
              <w:marRight w:val="0"/>
              <w:marTop w:val="75"/>
              <w:marBottom w:val="75"/>
              <w:divBdr>
                <w:top w:val="none" w:sz="0" w:space="0" w:color="auto"/>
                <w:left w:val="none" w:sz="0" w:space="0" w:color="auto"/>
                <w:bottom w:val="none" w:sz="0" w:space="0" w:color="auto"/>
                <w:right w:val="none" w:sz="0" w:space="0" w:color="auto"/>
              </w:divBdr>
            </w:div>
            <w:div w:id="1056972235">
              <w:marLeft w:val="0"/>
              <w:marRight w:val="0"/>
              <w:marTop w:val="75"/>
              <w:marBottom w:val="75"/>
              <w:divBdr>
                <w:top w:val="none" w:sz="0" w:space="0" w:color="auto"/>
                <w:left w:val="none" w:sz="0" w:space="0" w:color="auto"/>
                <w:bottom w:val="none" w:sz="0" w:space="0" w:color="auto"/>
                <w:right w:val="none" w:sz="0" w:space="0" w:color="auto"/>
              </w:divBdr>
            </w:div>
            <w:div w:id="20984067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11223725">
      <w:bodyDiv w:val="1"/>
      <w:marLeft w:val="0"/>
      <w:marRight w:val="0"/>
      <w:marTop w:val="0"/>
      <w:marBottom w:val="0"/>
      <w:divBdr>
        <w:top w:val="none" w:sz="0" w:space="0" w:color="auto"/>
        <w:left w:val="none" w:sz="0" w:space="0" w:color="auto"/>
        <w:bottom w:val="none" w:sz="0" w:space="0" w:color="auto"/>
        <w:right w:val="none" w:sz="0" w:space="0" w:color="auto"/>
      </w:divBdr>
      <w:divsChild>
        <w:div w:id="1754279350">
          <w:marLeft w:val="0"/>
          <w:marRight w:val="0"/>
          <w:marTop w:val="0"/>
          <w:marBottom w:val="0"/>
          <w:divBdr>
            <w:top w:val="none" w:sz="0" w:space="0" w:color="auto"/>
            <w:left w:val="none" w:sz="0" w:space="0" w:color="auto"/>
            <w:bottom w:val="none" w:sz="0" w:space="0" w:color="auto"/>
            <w:right w:val="none" w:sz="0" w:space="0" w:color="auto"/>
          </w:divBdr>
        </w:div>
      </w:divsChild>
    </w:div>
    <w:div w:id="798039069">
      <w:bodyDiv w:val="1"/>
      <w:marLeft w:val="0"/>
      <w:marRight w:val="0"/>
      <w:marTop w:val="0"/>
      <w:marBottom w:val="0"/>
      <w:divBdr>
        <w:top w:val="none" w:sz="0" w:space="0" w:color="auto"/>
        <w:left w:val="none" w:sz="0" w:space="0" w:color="auto"/>
        <w:bottom w:val="none" w:sz="0" w:space="0" w:color="auto"/>
        <w:right w:val="none" w:sz="0" w:space="0" w:color="auto"/>
      </w:divBdr>
      <w:divsChild>
        <w:div w:id="1934392025">
          <w:marLeft w:val="0"/>
          <w:marRight w:val="0"/>
          <w:marTop w:val="75"/>
          <w:marBottom w:val="75"/>
          <w:divBdr>
            <w:top w:val="none" w:sz="0" w:space="0" w:color="auto"/>
            <w:left w:val="none" w:sz="0" w:space="0" w:color="auto"/>
            <w:bottom w:val="none" w:sz="0" w:space="0" w:color="auto"/>
            <w:right w:val="none" w:sz="0" w:space="0" w:color="auto"/>
          </w:divBdr>
        </w:div>
        <w:div w:id="4745121">
          <w:marLeft w:val="0"/>
          <w:marRight w:val="0"/>
          <w:marTop w:val="75"/>
          <w:marBottom w:val="75"/>
          <w:divBdr>
            <w:top w:val="none" w:sz="0" w:space="0" w:color="auto"/>
            <w:left w:val="none" w:sz="0" w:space="0" w:color="auto"/>
            <w:bottom w:val="none" w:sz="0" w:space="0" w:color="auto"/>
            <w:right w:val="none" w:sz="0" w:space="0" w:color="auto"/>
          </w:divBdr>
        </w:div>
      </w:divsChild>
    </w:div>
    <w:div w:id="800346907">
      <w:bodyDiv w:val="1"/>
      <w:marLeft w:val="0"/>
      <w:marRight w:val="0"/>
      <w:marTop w:val="0"/>
      <w:marBottom w:val="0"/>
      <w:divBdr>
        <w:top w:val="none" w:sz="0" w:space="0" w:color="auto"/>
        <w:left w:val="none" w:sz="0" w:space="0" w:color="auto"/>
        <w:bottom w:val="none" w:sz="0" w:space="0" w:color="auto"/>
        <w:right w:val="none" w:sz="0" w:space="0" w:color="auto"/>
      </w:divBdr>
      <w:divsChild>
        <w:div w:id="787161198">
          <w:marLeft w:val="0"/>
          <w:marRight w:val="0"/>
          <w:marTop w:val="0"/>
          <w:marBottom w:val="0"/>
          <w:divBdr>
            <w:top w:val="none" w:sz="0" w:space="0" w:color="auto"/>
            <w:left w:val="none" w:sz="0" w:space="0" w:color="auto"/>
            <w:bottom w:val="none" w:sz="0" w:space="0" w:color="auto"/>
            <w:right w:val="none" w:sz="0" w:space="0" w:color="auto"/>
          </w:divBdr>
          <w:divsChild>
            <w:div w:id="1906717050">
              <w:marLeft w:val="0"/>
              <w:marRight w:val="0"/>
              <w:marTop w:val="450"/>
              <w:marBottom w:val="450"/>
              <w:divBdr>
                <w:top w:val="none" w:sz="0" w:space="0" w:color="auto"/>
                <w:left w:val="single" w:sz="48" w:space="23" w:color="0083CA"/>
                <w:bottom w:val="none" w:sz="0" w:space="0" w:color="auto"/>
                <w:right w:val="none" w:sz="0" w:space="0" w:color="auto"/>
              </w:divBdr>
              <w:divsChild>
                <w:div w:id="345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893">
          <w:marLeft w:val="0"/>
          <w:marRight w:val="0"/>
          <w:marTop w:val="0"/>
          <w:marBottom w:val="0"/>
          <w:divBdr>
            <w:top w:val="none" w:sz="0" w:space="0" w:color="auto"/>
            <w:left w:val="none" w:sz="0" w:space="0" w:color="auto"/>
            <w:bottom w:val="none" w:sz="0" w:space="0" w:color="auto"/>
            <w:right w:val="none" w:sz="0" w:space="0" w:color="auto"/>
          </w:divBdr>
        </w:div>
      </w:divsChild>
    </w:div>
    <w:div w:id="877359572">
      <w:bodyDiv w:val="1"/>
      <w:marLeft w:val="0"/>
      <w:marRight w:val="0"/>
      <w:marTop w:val="0"/>
      <w:marBottom w:val="0"/>
      <w:divBdr>
        <w:top w:val="none" w:sz="0" w:space="0" w:color="auto"/>
        <w:left w:val="none" w:sz="0" w:space="0" w:color="auto"/>
        <w:bottom w:val="none" w:sz="0" w:space="0" w:color="auto"/>
        <w:right w:val="none" w:sz="0" w:space="0" w:color="auto"/>
      </w:divBdr>
      <w:divsChild>
        <w:div w:id="776484382">
          <w:marLeft w:val="0"/>
          <w:marRight w:val="0"/>
          <w:marTop w:val="0"/>
          <w:marBottom w:val="0"/>
          <w:divBdr>
            <w:top w:val="none" w:sz="0" w:space="0" w:color="auto"/>
            <w:left w:val="none" w:sz="0" w:space="0" w:color="auto"/>
            <w:bottom w:val="none" w:sz="0" w:space="0" w:color="auto"/>
            <w:right w:val="none" w:sz="0" w:space="0" w:color="auto"/>
          </w:divBdr>
        </w:div>
      </w:divsChild>
    </w:div>
    <w:div w:id="887689113">
      <w:bodyDiv w:val="1"/>
      <w:marLeft w:val="0"/>
      <w:marRight w:val="0"/>
      <w:marTop w:val="0"/>
      <w:marBottom w:val="0"/>
      <w:divBdr>
        <w:top w:val="none" w:sz="0" w:space="0" w:color="auto"/>
        <w:left w:val="none" w:sz="0" w:space="0" w:color="auto"/>
        <w:bottom w:val="none" w:sz="0" w:space="0" w:color="auto"/>
        <w:right w:val="none" w:sz="0" w:space="0" w:color="auto"/>
      </w:divBdr>
    </w:div>
    <w:div w:id="892732574">
      <w:bodyDiv w:val="1"/>
      <w:marLeft w:val="0"/>
      <w:marRight w:val="0"/>
      <w:marTop w:val="0"/>
      <w:marBottom w:val="0"/>
      <w:divBdr>
        <w:top w:val="none" w:sz="0" w:space="0" w:color="auto"/>
        <w:left w:val="none" w:sz="0" w:space="0" w:color="auto"/>
        <w:bottom w:val="none" w:sz="0" w:space="0" w:color="auto"/>
        <w:right w:val="none" w:sz="0" w:space="0" w:color="auto"/>
      </w:divBdr>
      <w:divsChild>
        <w:div w:id="576018323">
          <w:marLeft w:val="0"/>
          <w:marRight w:val="0"/>
          <w:marTop w:val="0"/>
          <w:marBottom w:val="0"/>
          <w:divBdr>
            <w:top w:val="single" w:sz="6" w:space="8" w:color="D3D3D3"/>
            <w:left w:val="none" w:sz="0" w:space="0" w:color="auto"/>
            <w:bottom w:val="none" w:sz="0" w:space="0" w:color="auto"/>
            <w:right w:val="none" w:sz="0" w:space="0" w:color="auto"/>
          </w:divBdr>
          <w:divsChild>
            <w:div w:id="1031688265">
              <w:marLeft w:val="0"/>
              <w:marRight w:val="0"/>
              <w:marTop w:val="75"/>
              <w:marBottom w:val="75"/>
              <w:divBdr>
                <w:top w:val="none" w:sz="0" w:space="0" w:color="auto"/>
                <w:left w:val="none" w:sz="0" w:space="0" w:color="auto"/>
                <w:bottom w:val="none" w:sz="0" w:space="0" w:color="auto"/>
                <w:right w:val="none" w:sz="0" w:space="0" w:color="auto"/>
              </w:divBdr>
            </w:div>
            <w:div w:id="5382085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36324604">
      <w:bodyDiv w:val="1"/>
      <w:marLeft w:val="0"/>
      <w:marRight w:val="0"/>
      <w:marTop w:val="0"/>
      <w:marBottom w:val="0"/>
      <w:divBdr>
        <w:top w:val="none" w:sz="0" w:space="0" w:color="auto"/>
        <w:left w:val="none" w:sz="0" w:space="0" w:color="auto"/>
        <w:bottom w:val="none" w:sz="0" w:space="0" w:color="auto"/>
        <w:right w:val="none" w:sz="0" w:space="0" w:color="auto"/>
      </w:divBdr>
      <w:divsChild>
        <w:div w:id="143199644">
          <w:marLeft w:val="0"/>
          <w:marRight w:val="0"/>
          <w:marTop w:val="75"/>
          <w:marBottom w:val="75"/>
          <w:divBdr>
            <w:top w:val="none" w:sz="0" w:space="0" w:color="auto"/>
            <w:left w:val="none" w:sz="0" w:space="0" w:color="auto"/>
            <w:bottom w:val="none" w:sz="0" w:space="0" w:color="auto"/>
            <w:right w:val="none" w:sz="0" w:space="0" w:color="auto"/>
          </w:divBdr>
        </w:div>
      </w:divsChild>
    </w:div>
    <w:div w:id="973026906">
      <w:bodyDiv w:val="1"/>
      <w:marLeft w:val="0"/>
      <w:marRight w:val="0"/>
      <w:marTop w:val="0"/>
      <w:marBottom w:val="0"/>
      <w:divBdr>
        <w:top w:val="none" w:sz="0" w:space="0" w:color="auto"/>
        <w:left w:val="none" w:sz="0" w:space="0" w:color="auto"/>
        <w:bottom w:val="none" w:sz="0" w:space="0" w:color="auto"/>
        <w:right w:val="none" w:sz="0" w:space="0" w:color="auto"/>
      </w:divBdr>
      <w:divsChild>
        <w:div w:id="302196093">
          <w:marLeft w:val="0"/>
          <w:marRight w:val="0"/>
          <w:marTop w:val="75"/>
          <w:marBottom w:val="75"/>
          <w:divBdr>
            <w:top w:val="none" w:sz="0" w:space="0" w:color="auto"/>
            <w:left w:val="none" w:sz="0" w:space="0" w:color="auto"/>
            <w:bottom w:val="none" w:sz="0" w:space="0" w:color="auto"/>
            <w:right w:val="none" w:sz="0" w:space="0" w:color="auto"/>
          </w:divBdr>
        </w:div>
      </w:divsChild>
    </w:div>
    <w:div w:id="1045104452">
      <w:bodyDiv w:val="1"/>
      <w:marLeft w:val="0"/>
      <w:marRight w:val="0"/>
      <w:marTop w:val="0"/>
      <w:marBottom w:val="0"/>
      <w:divBdr>
        <w:top w:val="none" w:sz="0" w:space="0" w:color="auto"/>
        <w:left w:val="none" w:sz="0" w:space="0" w:color="auto"/>
        <w:bottom w:val="none" w:sz="0" w:space="0" w:color="auto"/>
        <w:right w:val="none" w:sz="0" w:space="0" w:color="auto"/>
      </w:divBdr>
      <w:divsChild>
        <w:div w:id="404883975">
          <w:marLeft w:val="0"/>
          <w:marRight w:val="0"/>
          <w:marTop w:val="0"/>
          <w:marBottom w:val="0"/>
          <w:divBdr>
            <w:top w:val="none" w:sz="0" w:space="0" w:color="auto"/>
            <w:left w:val="none" w:sz="0" w:space="0" w:color="auto"/>
            <w:bottom w:val="single" w:sz="12" w:space="0" w:color="999999"/>
            <w:right w:val="none" w:sz="0" w:space="0" w:color="auto"/>
          </w:divBdr>
          <w:divsChild>
            <w:div w:id="220751323">
              <w:marLeft w:val="0"/>
              <w:marRight w:val="0"/>
              <w:marTop w:val="0"/>
              <w:marBottom w:val="0"/>
              <w:divBdr>
                <w:top w:val="single" w:sz="12" w:space="0" w:color="999999"/>
                <w:left w:val="none" w:sz="0" w:space="0" w:color="auto"/>
                <w:bottom w:val="none" w:sz="0" w:space="0" w:color="auto"/>
                <w:right w:val="none" w:sz="0" w:space="0" w:color="auto"/>
              </w:divBdr>
              <w:divsChild>
                <w:div w:id="534343301">
                  <w:marLeft w:val="0"/>
                  <w:marRight w:val="0"/>
                  <w:marTop w:val="0"/>
                  <w:marBottom w:val="0"/>
                  <w:divBdr>
                    <w:top w:val="single" w:sz="6" w:space="8" w:color="D3D3D3"/>
                    <w:left w:val="none" w:sz="0" w:space="0" w:color="auto"/>
                    <w:bottom w:val="none" w:sz="0" w:space="0" w:color="auto"/>
                    <w:right w:val="none" w:sz="0" w:space="0" w:color="auto"/>
                  </w:divBdr>
                </w:div>
              </w:divsChild>
            </w:div>
          </w:divsChild>
        </w:div>
      </w:divsChild>
    </w:div>
    <w:div w:id="1093042015">
      <w:bodyDiv w:val="1"/>
      <w:marLeft w:val="0"/>
      <w:marRight w:val="0"/>
      <w:marTop w:val="0"/>
      <w:marBottom w:val="0"/>
      <w:divBdr>
        <w:top w:val="none" w:sz="0" w:space="0" w:color="auto"/>
        <w:left w:val="none" w:sz="0" w:space="0" w:color="auto"/>
        <w:bottom w:val="none" w:sz="0" w:space="0" w:color="auto"/>
        <w:right w:val="none" w:sz="0" w:space="0" w:color="auto"/>
      </w:divBdr>
    </w:div>
    <w:div w:id="1107118748">
      <w:bodyDiv w:val="1"/>
      <w:marLeft w:val="0"/>
      <w:marRight w:val="0"/>
      <w:marTop w:val="0"/>
      <w:marBottom w:val="0"/>
      <w:divBdr>
        <w:top w:val="none" w:sz="0" w:space="0" w:color="auto"/>
        <w:left w:val="none" w:sz="0" w:space="0" w:color="auto"/>
        <w:bottom w:val="none" w:sz="0" w:space="0" w:color="auto"/>
        <w:right w:val="none" w:sz="0" w:space="0" w:color="auto"/>
      </w:divBdr>
      <w:divsChild>
        <w:div w:id="1560945641">
          <w:marLeft w:val="0"/>
          <w:marRight w:val="0"/>
          <w:marTop w:val="0"/>
          <w:marBottom w:val="0"/>
          <w:divBdr>
            <w:top w:val="single" w:sz="6" w:space="8" w:color="D3D3D3"/>
            <w:left w:val="none" w:sz="0" w:space="0" w:color="auto"/>
            <w:bottom w:val="none" w:sz="0" w:space="0" w:color="auto"/>
            <w:right w:val="none" w:sz="0" w:space="0" w:color="auto"/>
          </w:divBdr>
          <w:divsChild>
            <w:div w:id="1612933722">
              <w:marLeft w:val="0"/>
              <w:marRight w:val="0"/>
              <w:marTop w:val="75"/>
              <w:marBottom w:val="75"/>
              <w:divBdr>
                <w:top w:val="none" w:sz="0" w:space="0" w:color="auto"/>
                <w:left w:val="none" w:sz="0" w:space="0" w:color="auto"/>
                <w:bottom w:val="none" w:sz="0" w:space="0" w:color="auto"/>
                <w:right w:val="none" w:sz="0" w:space="0" w:color="auto"/>
              </w:divBdr>
            </w:div>
            <w:div w:id="1072461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14863807">
      <w:bodyDiv w:val="1"/>
      <w:marLeft w:val="0"/>
      <w:marRight w:val="0"/>
      <w:marTop w:val="0"/>
      <w:marBottom w:val="0"/>
      <w:divBdr>
        <w:top w:val="none" w:sz="0" w:space="0" w:color="auto"/>
        <w:left w:val="none" w:sz="0" w:space="0" w:color="auto"/>
        <w:bottom w:val="none" w:sz="0" w:space="0" w:color="auto"/>
        <w:right w:val="none" w:sz="0" w:space="0" w:color="auto"/>
      </w:divBdr>
      <w:divsChild>
        <w:div w:id="183713571">
          <w:marLeft w:val="0"/>
          <w:marRight w:val="0"/>
          <w:marTop w:val="0"/>
          <w:marBottom w:val="0"/>
          <w:divBdr>
            <w:top w:val="single" w:sz="6" w:space="8" w:color="D3D3D3"/>
            <w:left w:val="none" w:sz="0" w:space="0" w:color="auto"/>
            <w:bottom w:val="none" w:sz="0" w:space="0" w:color="auto"/>
            <w:right w:val="none" w:sz="0" w:space="0" w:color="auto"/>
          </w:divBdr>
        </w:div>
      </w:divsChild>
    </w:div>
    <w:div w:id="1116214977">
      <w:bodyDiv w:val="1"/>
      <w:marLeft w:val="0"/>
      <w:marRight w:val="0"/>
      <w:marTop w:val="0"/>
      <w:marBottom w:val="0"/>
      <w:divBdr>
        <w:top w:val="none" w:sz="0" w:space="0" w:color="auto"/>
        <w:left w:val="none" w:sz="0" w:space="0" w:color="auto"/>
        <w:bottom w:val="none" w:sz="0" w:space="0" w:color="auto"/>
        <w:right w:val="none" w:sz="0" w:space="0" w:color="auto"/>
      </w:divBdr>
    </w:div>
    <w:div w:id="1150361279">
      <w:bodyDiv w:val="1"/>
      <w:marLeft w:val="0"/>
      <w:marRight w:val="0"/>
      <w:marTop w:val="0"/>
      <w:marBottom w:val="0"/>
      <w:divBdr>
        <w:top w:val="none" w:sz="0" w:space="0" w:color="auto"/>
        <w:left w:val="none" w:sz="0" w:space="0" w:color="auto"/>
        <w:bottom w:val="none" w:sz="0" w:space="0" w:color="auto"/>
        <w:right w:val="none" w:sz="0" w:space="0" w:color="auto"/>
      </w:divBdr>
    </w:div>
    <w:div w:id="1171867272">
      <w:bodyDiv w:val="1"/>
      <w:marLeft w:val="0"/>
      <w:marRight w:val="0"/>
      <w:marTop w:val="0"/>
      <w:marBottom w:val="0"/>
      <w:divBdr>
        <w:top w:val="none" w:sz="0" w:space="0" w:color="auto"/>
        <w:left w:val="none" w:sz="0" w:space="0" w:color="auto"/>
        <w:bottom w:val="none" w:sz="0" w:space="0" w:color="auto"/>
        <w:right w:val="none" w:sz="0" w:space="0" w:color="auto"/>
      </w:divBdr>
      <w:divsChild>
        <w:div w:id="1017268660">
          <w:marLeft w:val="0"/>
          <w:marRight w:val="0"/>
          <w:marTop w:val="75"/>
          <w:marBottom w:val="75"/>
          <w:divBdr>
            <w:top w:val="none" w:sz="0" w:space="0" w:color="auto"/>
            <w:left w:val="none" w:sz="0" w:space="0" w:color="auto"/>
            <w:bottom w:val="none" w:sz="0" w:space="0" w:color="auto"/>
            <w:right w:val="none" w:sz="0" w:space="0" w:color="auto"/>
          </w:divBdr>
        </w:div>
      </w:divsChild>
    </w:div>
    <w:div w:id="1216576904">
      <w:bodyDiv w:val="1"/>
      <w:marLeft w:val="0"/>
      <w:marRight w:val="0"/>
      <w:marTop w:val="0"/>
      <w:marBottom w:val="0"/>
      <w:divBdr>
        <w:top w:val="none" w:sz="0" w:space="0" w:color="auto"/>
        <w:left w:val="none" w:sz="0" w:space="0" w:color="auto"/>
        <w:bottom w:val="none" w:sz="0" w:space="0" w:color="auto"/>
        <w:right w:val="none" w:sz="0" w:space="0" w:color="auto"/>
      </w:divBdr>
    </w:div>
    <w:div w:id="1261255604">
      <w:bodyDiv w:val="1"/>
      <w:marLeft w:val="0"/>
      <w:marRight w:val="0"/>
      <w:marTop w:val="0"/>
      <w:marBottom w:val="0"/>
      <w:divBdr>
        <w:top w:val="none" w:sz="0" w:space="0" w:color="auto"/>
        <w:left w:val="none" w:sz="0" w:space="0" w:color="auto"/>
        <w:bottom w:val="none" w:sz="0" w:space="0" w:color="auto"/>
        <w:right w:val="none" w:sz="0" w:space="0" w:color="auto"/>
      </w:divBdr>
    </w:div>
    <w:div w:id="1296444032">
      <w:bodyDiv w:val="1"/>
      <w:marLeft w:val="0"/>
      <w:marRight w:val="0"/>
      <w:marTop w:val="0"/>
      <w:marBottom w:val="0"/>
      <w:divBdr>
        <w:top w:val="none" w:sz="0" w:space="0" w:color="auto"/>
        <w:left w:val="none" w:sz="0" w:space="0" w:color="auto"/>
        <w:bottom w:val="none" w:sz="0" w:space="0" w:color="auto"/>
        <w:right w:val="none" w:sz="0" w:space="0" w:color="auto"/>
      </w:divBdr>
    </w:div>
    <w:div w:id="1381704335">
      <w:bodyDiv w:val="1"/>
      <w:marLeft w:val="0"/>
      <w:marRight w:val="0"/>
      <w:marTop w:val="0"/>
      <w:marBottom w:val="0"/>
      <w:divBdr>
        <w:top w:val="none" w:sz="0" w:space="0" w:color="auto"/>
        <w:left w:val="none" w:sz="0" w:space="0" w:color="auto"/>
        <w:bottom w:val="none" w:sz="0" w:space="0" w:color="auto"/>
        <w:right w:val="none" w:sz="0" w:space="0" w:color="auto"/>
      </w:divBdr>
      <w:divsChild>
        <w:div w:id="1940409505">
          <w:marLeft w:val="0"/>
          <w:marRight w:val="0"/>
          <w:marTop w:val="0"/>
          <w:marBottom w:val="0"/>
          <w:divBdr>
            <w:top w:val="none" w:sz="0" w:space="0" w:color="auto"/>
            <w:left w:val="none" w:sz="0" w:space="0" w:color="auto"/>
            <w:bottom w:val="none" w:sz="0" w:space="0" w:color="auto"/>
            <w:right w:val="none" w:sz="0" w:space="0" w:color="auto"/>
          </w:divBdr>
        </w:div>
      </w:divsChild>
    </w:div>
    <w:div w:id="1421172652">
      <w:bodyDiv w:val="1"/>
      <w:marLeft w:val="0"/>
      <w:marRight w:val="0"/>
      <w:marTop w:val="0"/>
      <w:marBottom w:val="0"/>
      <w:divBdr>
        <w:top w:val="none" w:sz="0" w:space="0" w:color="auto"/>
        <w:left w:val="none" w:sz="0" w:space="0" w:color="auto"/>
        <w:bottom w:val="none" w:sz="0" w:space="0" w:color="auto"/>
        <w:right w:val="none" w:sz="0" w:space="0" w:color="auto"/>
      </w:divBdr>
    </w:div>
    <w:div w:id="1438872548">
      <w:bodyDiv w:val="1"/>
      <w:marLeft w:val="0"/>
      <w:marRight w:val="0"/>
      <w:marTop w:val="0"/>
      <w:marBottom w:val="0"/>
      <w:divBdr>
        <w:top w:val="none" w:sz="0" w:space="0" w:color="auto"/>
        <w:left w:val="none" w:sz="0" w:space="0" w:color="auto"/>
        <w:bottom w:val="none" w:sz="0" w:space="0" w:color="auto"/>
        <w:right w:val="none" w:sz="0" w:space="0" w:color="auto"/>
      </w:divBdr>
      <w:divsChild>
        <w:div w:id="1441493749">
          <w:marLeft w:val="0"/>
          <w:marRight w:val="0"/>
          <w:marTop w:val="75"/>
          <w:marBottom w:val="75"/>
          <w:divBdr>
            <w:top w:val="none" w:sz="0" w:space="0" w:color="auto"/>
            <w:left w:val="none" w:sz="0" w:space="0" w:color="auto"/>
            <w:bottom w:val="none" w:sz="0" w:space="0" w:color="auto"/>
            <w:right w:val="none" w:sz="0" w:space="0" w:color="auto"/>
          </w:divBdr>
        </w:div>
      </w:divsChild>
    </w:div>
    <w:div w:id="1474105790">
      <w:bodyDiv w:val="1"/>
      <w:marLeft w:val="0"/>
      <w:marRight w:val="0"/>
      <w:marTop w:val="0"/>
      <w:marBottom w:val="0"/>
      <w:divBdr>
        <w:top w:val="none" w:sz="0" w:space="0" w:color="auto"/>
        <w:left w:val="none" w:sz="0" w:space="0" w:color="auto"/>
        <w:bottom w:val="none" w:sz="0" w:space="0" w:color="auto"/>
        <w:right w:val="none" w:sz="0" w:space="0" w:color="auto"/>
      </w:divBdr>
      <w:divsChild>
        <w:div w:id="2136674834">
          <w:marLeft w:val="0"/>
          <w:marRight w:val="0"/>
          <w:marTop w:val="0"/>
          <w:marBottom w:val="0"/>
          <w:divBdr>
            <w:top w:val="single" w:sz="6" w:space="8" w:color="D3D3D3"/>
            <w:left w:val="none" w:sz="0" w:space="0" w:color="auto"/>
            <w:bottom w:val="none" w:sz="0" w:space="0" w:color="auto"/>
            <w:right w:val="none" w:sz="0" w:space="0" w:color="auto"/>
          </w:divBdr>
        </w:div>
      </w:divsChild>
    </w:div>
    <w:div w:id="1533685194">
      <w:bodyDiv w:val="1"/>
      <w:marLeft w:val="0"/>
      <w:marRight w:val="0"/>
      <w:marTop w:val="0"/>
      <w:marBottom w:val="0"/>
      <w:divBdr>
        <w:top w:val="none" w:sz="0" w:space="0" w:color="auto"/>
        <w:left w:val="none" w:sz="0" w:space="0" w:color="auto"/>
        <w:bottom w:val="none" w:sz="0" w:space="0" w:color="auto"/>
        <w:right w:val="none" w:sz="0" w:space="0" w:color="auto"/>
      </w:divBdr>
    </w:div>
    <w:div w:id="1571884206">
      <w:bodyDiv w:val="1"/>
      <w:marLeft w:val="0"/>
      <w:marRight w:val="0"/>
      <w:marTop w:val="0"/>
      <w:marBottom w:val="0"/>
      <w:divBdr>
        <w:top w:val="none" w:sz="0" w:space="0" w:color="auto"/>
        <w:left w:val="none" w:sz="0" w:space="0" w:color="auto"/>
        <w:bottom w:val="none" w:sz="0" w:space="0" w:color="auto"/>
        <w:right w:val="none" w:sz="0" w:space="0" w:color="auto"/>
      </w:divBdr>
      <w:divsChild>
        <w:div w:id="25297145">
          <w:marLeft w:val="0"/>
          <w:marRight w:val="0"/>
          <w:marTop w:val="75"/>
          <w:marBottom w:val="75"/>
          <w:divBdr>
            <w:top w:val="none" w:sz="0" w:space="0" w:color="auto"/>
            <w:left w:val="none" w:sz="0" w:space="0" w:color="auto"/>
            <w:bottom w:val="none" w:sz="0" w:space="0" w:color="auto"/>
            <w:right w:val="none" w:sz="0" w:space="0" w:color="auto"/>
          </w:divBdr>
        </w:div>
      </w:divsChild>
    </w:div>
    <w:div w:id="1602907875">
      <w:bodyDiv w:val="1"/>
      <w:marLeft w:val="0"/>
      <w:marRight w:val="0"/>
      <w:marTop w:val="0"/>
      <w:marBottom w:val="0"/>
      <w:divBdr>
        <w:top w:val="none" w:sz="0" w:space="0" w:color="auto"/>
        <w:left w:val="none" w:sz="0" w:space="0" w:color="auto"/>
        <w:bottom w:val="none" w:sz="0" w:space="0" w:color="auto"/>
        <w:right w:val="none" w:sz="0" w:space="0" w:color="auto"/>
      </w:divBdr>
      <w:divsChild>
        <w:div w:id="1886019033">
          <w:marLeft w:val="0"/>
          <w:marRight w:val="0"/>
          <w:marTop w:val="0"/>
          <w:marBottom w:val="0"/>
          <w:divBdr>
            <w:top w:val="single" w:sz="6" w:space="8" w:color="D3D3D3"/>
            <w:left w:val="none" w:sz="0" w:space="0" w:color="auto"/>
            <w:bottom w:val="none" w:sz="0" w:space="0" w:color="auto"/>
            <w:right w:val="none" w:sz="0" w:space="0" w:color="auto"/>
          </w:divBdr>
          <w:divsChild>
            <w:div w:id="1391878038">
              <w:marLeft w:val="0"/>
              <w:marRight w:val="0"/>
              <w:marTop w:val="75"/>
              <w:marBottom w:val="75"/>
              <w:divBdr>
                <w:top w:val="none" w:sz="0" w:space="0" w:color="auto"/>
                <w:left w:val="none" w:sz="0" w:space="0" w:color="auto"/>
                <w:bottom w:val="none" w:sz="0" w:space="0" w:color="auto"/>
                <w:right w:val="none" w:sz="0" w:space="0" w:color="auto"/>
              </w:divBdr>
            </w:div>
            <w:div w:id="486480800">
              <w:marLeft w:val="0"/>
              <w:marRight w:val="0"/>
              <w:marTop w:val="75"/>
              <w:marBottom w:val="75"/>
              <w:divBdr>
                <w:top w:val="none" w:sz="0" w:space="0" w:color="auto"/>
                <w:left w:val="none" w:sz="0" w:space="0" w:color="auto"/>
                <w:bottom w:val="none" w:sz="0" w:space="0" w:color="auto"/>
                <w:right w:val="none" w:sz="0" w:space="0" w:color="auto"/>
              </w:divBdr>
            </w:div>
            <w:div w:id="17651082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41422657">
      <w:bodyDiv w:val="1"/>
      <w:marLeft w:val="0"/>
      <w:marRight w:val="0"/>
      <w:marTop w:val="0"/>
      <w:marBottom w:val="0"/>
      <w:divBdr>
        <w:top w:val="none" w:sz="0" w:space="0" w:color="auto"/>
        <w:left w:val="none" w:sz="0" w:space="0" w:color="auto"/>
        <w:bottom w:val="none" w:sz="0" w:space="0" w:color="auto"/>
        <w:right w:val="none" w:sz="0" w:space="0" w:color="auto"/>
      </w:divBdr>
    </w:div>
    <w:div w:id="1652320992">
      <w:bodyDiv w:val="1"/>
      <w:marLeft w:val="0"/>
      <w:marRight w:val="0"/>
      <w:marTop w:val="0"/>
      <w:marBottom w:val="0"/>
      <w:divBdr>
        <w:top w:val="none" w:sz="0" w:space="0" w:color="auto"/>
        <w:left w:val="none" w:sz="0" w:space="0" w:color="auto"/>
        <w:bottom w:val="none" w:sz="0" w:space="0" w:color="auto"/>
        <w:right w:val="none" w:sz="0" w:space="0" w:color="auto"/>
      </w:divBdr>
      <w:divsChild>
        <w:div w:id="340090846">
          <w:marLeft w:val="0"/>
          <w:marRight w:val="0"/>
          <w:marTop w:val="75"/>
          <w:marBottom w:val="75"/>
          <w:divBdr>
            <w:top w:val="none" w:sz="0" w:space="0" w:color="auto"/>
            <w:left w:val="none" w:sz="0" w:space="0" w:color="auto"/>
            <w:bottom w:val="none" w:sz="0" w:space="0" w:color="auto"/>
            <w:right w:val="none" w:sz="0" w:space="0" w:color="auto"/>
          </w:divBdr>
        </w:div>
      </w:divsChild>
    </w:div>
    <w:div w:id="1652366670">
      <w:bodyDiv w:val="1"/>
      <w:marLeft w:val="0"/>
      <w:marRight w:val="0"/>
      <w:marTop w:val="0"/>
      <w:marBottom w:val="0"/>
      <w:divBdr>
        <w:top w:val="none" w:sz="0" w:space="0" w:color="auto"/>
        <w:left w:val="none" w:sz="0" w:space="0" w:color="auto"/>
        <w:bottom w:val="none" w:sz="0" w:space="0" w:color="auto"/>
        <w:right w:val="none" w:sz="0" w:space="0" w:color="auto"/>
      </w:divBdr>
    </w:div>
    <w:div w:id="1723821207">
      <w:bodyDiv w:val="1"/>
      <w:marLeft w:val="0"/>
      <w:marRight w:val="0"/>
      <w:marTop w:val="0"/>
      <w:marBottom w:val="0"/>
      <w:divBdr>
        <w:top w:val="none" w:sz="0" w:space="0" w:color="auto"/>
        <w:left w:val="none" w:sz="0" w:space="0" w:color="auto"/>
        <w:bottom w:val="none" w:sz="0" w:space="0" w:color="auto"/>
        <w:right w:val="none" w:sz="0" w:space="0" w:color="auto"/>
      </w:divBdr>
      <w:divsChild>
        <w:div w:id="984620787">
          <w:marLeft w:val="0"/>
          <w:marRight w:val="0"/>
          <w:marTop w:val="0"/>
          <w:marBottom w:val="0"/>
          <w:divBdr>
            <w:top w:val="single" w:sz="6" w:space="8" w:color="D3D3D3"/>
            <w:left w:val="none" w:sz="0" w:space="0" w:color="auto"/>
            <w:bottom w:val="none" w:sz="0" w:space="0" w:color="auto"/>
            <w:right w:val="none" w:sz="0" w:space="0" w:color="auto"/>
          </w:divBdr>
          <w:divsChild>
            <w:div w:id="811559033">
              <w:marLeft w:val="0"/>
              <w:marRight w:val="0"/>
              <w:marTop w:val="75"/>
              <w:marBottom w:val="75"/>
              <w:divBdr>
                <w:top w:val="none" w:sz="0" w:space="0" w:color="auto"/>
                <w:left w:val="none" w:sz="0" w:space="0" w:color="auto"/>
                <w:bottom w:val="none" w:sz="0" w:space="0" w:color="auto"/>
                <w:right w:val="none" w:sz="0" w:space="0" w:color="auto"/>
              </w:divBdr>
            </w:div>
            <w:div w:id="11623120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28650118">
      <w:bodyDiv w:val="1"/>
      <w:marLeft w:val="0"/>
      <w:marRight w:val="0"/>
      <w:marTop w:val="0"/>
      <w:marBottom w:val="0"/>
      <w:divBdr>
        <w:top w:val="none" w:sz="0" w:space="0" w:color="auto"/>
        <w:left w:val="none" w:sz="0" w:space="0" w:color="auto"/>
        <w:bottom w:val="none" w:sz="0" w:space="0" w:color="auto"/>
        <w:right w:val="none" w:sz="0" w:space="0" w:color="auto"/>
      </w:divBdr>
    </w:div>
    <w:div w:id="1902860302">
      <w:bodyDiv w:val="1"/>
      <w:marLeft w:val="0"/>
      <w:marRight w:val="0"/>
      <w:marTop w:val="0"/>
      <w:marBottom w:val="0"/>
      <w:divBdr>
        <w:top w:val="none" w:sz="0" w:space="0" w:color="auto"/>
        <w:left w:val="none" w:sz="0" w:space="0" w:color="auto"/>
        <w:bottom w:val="none" w:sz="0" w:space="0" w:color="auto"/>
        <w:right w:val="none" w:sz="0" w:space="0" w:color="auto"/>
      </w:divBdr>
      <w:divsChild>
        <w:div w:id="31538900">
          <w:marLeft w:val="0"/>
          <w:marRight w:val="0"/>
          <w:marTop w:val="0"/>
          <w:marBottom w:val="0"/>
          <w:divBdr>
            <w:top w:val="single" w:sz="6" w:space="8" w:color="D3D3D3"/>
            <w:left w:val="none" w:sz="0" w:space="0" w:color="auto"/>
            <w:bottom w:val="none" w:sz="0" w:space="0" w:color="auto"/>
            <w:right w:val="none" w:sz="0" w:space="0" w:color="auto"/>
          </w:divBdr>
        </w:div>
      </w:divsChild>
    </w:div>
    <w:div w:id="1916280412">
      <w:bodyDiv w:val="1"/>
      <w:marLeft w:val="0"/>
      <w:marRight w:val="0"/>
      <w:marTop w:val="0"/>
      <w:marBottom w:val="0"/>
      <w:divBdr>
        <w:top w:val="none" w:sz="0" w:space="0" w:color="auto"/>
        <w:left w:val="none" w:sz="0" w:space="0" w:color="auto"/>
        <w:bottom w:val="none" w:sz="0" w:space="0" w:color="auto"/>
        <w:right w:val="none" w:sz="0" w:space="0" w:color="auto"/>
      </w:divBdr>
    </w:div>
    <w:div w:id="1959792655">
      <w:bodyDiv w:val="1"/>
      <w:marLeft w:val="0"/>
      <w:marRight w:val="0"/>
      <w:marTop w:val="0"/>
      <w:marBottom w:val="0"/>
      <w:divBdr>
        <w:top w:val="none" w:sz="0" w:space="0" w:color="auto"/>
        <w:left w:val="none" w:sz="0" w:space="0" w:color="auto"/>
        <w:bottom w:val="none" w:sz="0" w:space="0" w:color="auto"/>
        <w:right w:val="none" w:sz="0" w:space="0" w:color="auto"/>
      </w:divBdr>
      <w:divsChild>
        <w:div w:id="1884361255">
          <w:marLeft w:val="0"/>
          <w:marRight w:val="0"/>
          <w:marTop w:val="75"/>
          <w:marBottom w:val="75"/>
          <w:divBdr>
            <w:top w:val="none" w:sz="0" w:space="0" w:color="auto"/>
            <w:left w:val="none" w:sz="0" w:space="0" w:color="auto"/>
            <w:bottom w:val="none" w:sz="0" w:space="0" w:color="auto"/>
            <w:right w:val="none" w:sz="0" w:space="0" w:color="auto"/>
          </w:divBdr>
        </w:div>
      </w:divsChild>
    </w:div>
    <w:div w:id="1969780230">
      <w:bodyDiv w:val="1"/>
      <w:marLeft w:val="0"/>
      <w:marRight w:val="0"/>
      <w:marTop w:val="0"/>
      <w:marBottom w:val="0"/>
      <w:divBdr>
        <w:top w:val="none" w:sz="0" w:space="0" w:color="auto"/>
        <w:left w:val="none" w:sz="0" w:space="0" w:color="auto"/>
        <w:bottom w:val="none" w:sz="0" w:space="0" w:color="auto"/>
        <w:right w:val="none" w:sz="0" w:space="0" w:color="auto"/>
      </w:divBdr>
    </w:div>
    <w:div w:id="2015449759">
      <w:bodyDiv w:val="1"/>
      <w:marLeft w:val="0"/>
      <w:marRight w:val="0"/>
      <w:marTop w:val="0"/>
      <w:marBottom w:val="0"/>
      <w:divBdr>
        <w:top w:val="none" w:sz="0" w:space="0" w:color="auto"/>
        <w:left w:val="none" w:sz="0" w:space="0" w:color="auto"/>
        <w:bottom w:val="none" w:sz="0" w:space="0" w:color="auto"/>
        <w:right w:val="none" w:sz="0" w:space="0" w:color="auto"/>
      </w:divBdr>
    </w:div>
    <w:div w:id="2121603512">
      <w:bodyDiv w:val="1"/>
      <w:marLeft w:val="0"/>
      <w:marRight w:val="0"/>
      <w:marTop w:val="0"/>
      <w:marBottom w:val="0"/>
      <w:divBdr>
        <w:top w:val="none" w:sz="0" w:space="0" w:color="auto"/>
        <w:left w:val="none" w:sz="0" w:space="0" w:color="auto"/>
        <w:bottom w:val="none" w:sz="0" w:space="0" w:color="auto"/>
        <w:right w:val="none" w:sz="0" w:space="0" w:color="auto"/>
      </w:divBdr>
      <w:divsChild>
        <w:div w:id="748423959">
          <w:marLeft w:val="0"/>
          <w:marRight w:val="0"/>
          <w:marTop w:val="75"/>
          <w:marBottom w:val="75"/>
          <w:divBdr>
            <w:top w:val="none" w:sz="0" w:space="0" w:color="auto"/>
            <w:left w:val="none" w:sz="0" w:space="0" w:color="auto"/>
            <w:bottom w:val="none" w:sz="0" w:space="0" w:color="auto"/>
            <w:right w:val="none" w:sz="0" w:space="0" w:color="auto"/>
          </w:divBdr>
        </w:div>
      </w:divsChild>
    </w:div>
    <w:div w:id="2141603758">
      <w:bodyDiv w:val="1"/>
      <w:marLeft w:val="0"/>
      <w:marRight w:val="0"/>
      <w:marTop w:val="0"/>
      <w:marBottom w:val="0"/>
      <w:divBdr>
        <w:top w:val="none" w:sz="0" w:space="0" w:color="auto"/>
        <w:left w:val="none" w:sz="0" w:space="0" w:color="auto"/>
        <w:bottom w:val="none" w:sz="0" w:space="0" w:color="auto"/>
        <w:right w:val="none" w:sz="0" w:space="0" w:color="auto"/>
      </w:divBdr>
    </w:div>
    <w:div w:id="2143188943">
      <w:bodyDiv w:val="1"/>
      <w:marLeft w:val="0"/>
      <w:marRight w:val="0"/>
      <w:marTop w:val="0"/>
      <w:marBottom w:val="0"/>
      <w:divBdr>
        <w:top w:val="none" w:sz="0" w:space="0" w:color="auto"/>
        <w:left w:val="none" w:sz="0" w:space="0" w:color="auto"/>
        <w:bottom w:val="none" w:sz="0" w:space="0" w:color="auto"/>
        <w:right w:val="none" w:sz="0" w:space="0" w:color="auto"/>
      </w:divBdr>
      <w:divsChild>
        <w:div w:id="901140392">
          <w:marLeft w:val="0"/>
          <w:marRight w:val="0"/>
          <w:marTop w:val="0"/>
          <w:marBottom w:val="0"/>
          <w:divBdr>
            <w:top w:val="single" w:sz="6" w:space="8" w:color="D3D3D3"/>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SD_Deaf_Services@msd.govt.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00559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andincome.govt.nz/ie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kandincome.govt.nz/apply" TargetMode="External"/><Relationship Id="rId4" Type="http://schemas.openxmlformats.org/officeDocument/2006/relationships/settings" Target="settings.xml"/><Relationship Id="rId9" Type="http://schemas.openxmlformats.org/officeDocument/2006/relationships/hyperlink" Target="http://www.workandincome.govt.nz/js-support-cutoff" TargetMode="External"/><Relationship Id="rId14" Type="http://schemas.openxmlformats.org/officeDocument/2006/relationships/hyperlink" Target="https://www.nzrelay.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Eriksen</dc:creator>
  <cp:keywords/>
  <dc:description/>
  <cp:lastModifiedBy>Sonja Eriksen</cp:lastModifiedBy>
  <cp:revision>3</cp:revision>
  <cp:lastPrinted>2026-02-08T21:17:00Z</cp:lastPrinted>
  <dcterms:created xsi:type="dcterms:W3CDTF">2026-03-26T02:25:00Z</dcterms:created>
  <dcterms:modified xsi:type="dcterms:W3CDTF">2026-03-26T02:27:00Z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43c968c4,19207f8,bea29bc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2025-09-18T23:52:23Z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38a4ec9f-b1d7-444d-bc5d-a500b7f4c3ff</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